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Yıllık İzin Kullandırma Bildirimi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İşverenin çalışana yıllık ücretli izin tarihlerini yazılı olarak bildirdiği yazı: izin bakiyesi tablosu, izin planı / birikmiş izin / toplu izin seçenekleri, bölerek kullanım onayı, çalışan beyanı ve izin dönüş teyidi.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Gönderen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[Şirket Unvanı]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– İnsan Kaynakları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 Adı Soyadı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/ Görev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Yıllık ücretli izin kullanım tarihlerinizin bildirimi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4857 sayılı İş Kanunu md. 53 ve devamı hükümleri ile Yıllık Ücretli İzin Yönetmeliği uyarınca hak kazandığınız yıllık ücretli izninizin kullanım tarihleri, işin gerekleri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[izin talebiniz / izin planı]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dikkate alınarak aşağıdaki şekilde belirlenmiştir.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İzin Bakiyeniz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1927"/>
        <w:gridCol w:w="1927"/>
        <w:gridCol w:w="1929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Hizmet Yılı (Hak Ediş Dönemi)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Hak Edilen (İş Günü)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Kullanılan (İş Günü)</w:t>
            </w:r>
          </w:p>
        </w:tc>
        <w:tc>
          <w:tcPr>
            <w:tcW w:type="dxa" w:w="192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Kalan (İş Günü)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9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Toplam kalan</w:t>
            </w: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Bildirim Türü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izin planı kapsamında olağan izin kullanımı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Birikmiş izinlerin kullandırılması (önceki hizmet yıllarından devreden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Toplu izin uygulaması: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(yönetmelikte öngörülen Nisan–Ekim dönemi içinde)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Talebinize istinaden (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izin talep formu)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İzin Tarihleri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070"/>
        <w:gridCol w:w="2141"/>
        <w:gridCol w:w="2141"/>
        <w:gridCol w:w="2141"/>
        <w:gridCol w:w="2145"/>
      </w:tblGrid>
      <w:tr>
        <w:trPr>
          <w:cantSplit/>
          <w:trHeight w:val="400" w:hRule="atLeast"/>
        </w:trPr>
        <w:tc>
          <w:tcPr>
            <w:tcW w:type="dxa" w:w="10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Bölüm</w:t>
            </w:r>
          </w:p>
        </w:tc>
        <w:tc>
          <w:tcPr>
            <w:tcW w:type="dxa" w:w="214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İzin Başlangıcı</w:t>
            </w:r>
          </w:p>
        </w:tc>
        <w:tc>
          <w:tcPr>
            <w:tcW w:type="dxa" w:w="214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İzin Bitişi</w:t>
            </w:r>
          </w:p>
        </w:tc>
        <w:tc>
          <w:tcPr>
            <w:tcW w:type="dxa" w:w="214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İzin Süresi (İş Günü)</w:t>
            </w:r>
          </w:p>
        </w:tc>
        <w:tc>
          <w:tcPr>
            <w:tcW w:type="dxa" w:w="214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İşe Başlama Tarihi</w:t>
            </w:r>
          </w:p>
        </w:tc>
      </w:tr>
      <w:tr>
        <w:trPr>
          <w:cantSplit/>
          <w:trHeight w:val="380" w:hRule="atLeast"/>
        </w:trPr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1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</w:tr>
      <w:tr>
        <w:trPr>
          <w:cantSplit/>
          <w:trHeight w:val="380" w:hRule="atLeast"/>
        </w:trPr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 (varsa)</w:t>
            </w:r>
          </w:p>
        </w:tc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14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</w:tr>
    </w:tbl>
    <w:p>
      <w:pPr>
        <w:spacing w:after="120" w:before="0"/>
      </w:pP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İzin süresine rastlayan hafta tatili, ulusal bayram ve genel tatil günleri izin süresinden sayılmamıştır.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İzin ücretiniz izne başlamadan önce peşin olarak veya avans şeklinde ödenecektir.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İzninizi işyerinin bulunduğu yer dışında geçirecekseniz, talep etmeniz ve belgelemeniz halinde gidiş-dönüş için toplam dört güne kadar ücretsiz yol izni verilir.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İzin süresince ücret karşılığı başka bir işte çalışmamanız gerekir.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İzin dönüşü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tarihinde,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görevinizin başında olmanız beklenmektedir.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Bölerek Kullanım Onayı (İzin Bölünüyorsa Doldurulur)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İzninizin yukarıdaki tabloda gösterildiği gibi bölümler halinde kullanılması ancak sizin onayınızla mümkündür ve bölümlerden biri on günden az olamaz. Bölerek kullanmayı kabul ediyorsanız aşağıyı işaretleyiniz.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iznimin yukarıdaki bölümler halinde kullanılmasını kabul ediyorum.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Kabul etmiyorum; iznimin bölünmeden kullandırılmasını istiyorum.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Beyanı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Bildirilen tarihlerde izin kullanacağım.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Aşağıdaki gerekçeyle farklı tarih öneriyorum (öneriniz işin gerekleriyle birlikte değerlendirilecektir):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Önerilen başlangıç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Önerilen bitiş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Gerekçe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Tebliğ Alan Çalışan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İzin Dönüş Teyidi (İzin Kayıt Belgesine İşlenmek Üzere)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tarihleri arasında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iş günü yıllık ücretli iznimi kullandım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işe başladım. İzin ücretim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ödenmiştir.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İç Kontrol Listesi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hak ettiği izin süresi hizmet süresi ve yaşına göre (md. 53) doğru hesaplandı; sözleşme veya toplu iş sözleşmesindeki fazla süre dikkate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Bildirim, izin başlangıcından makul süre önce ve imza / e-posta / KEP ile ispatlanabilir şekilde yapıldı (iç politikadaki bildirim süresi: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talepleri ve izin kurulu kararı (işyerinde izin kurulu varsa) dikkate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 bölünecekse çalışanın yazılı onayı alındı; bölümlerden biri en az on gün.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 günleri iş günü olarak sayıldı; hafta tatili, ulusal bayram ve genel tatil günleri çıkarıldı.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Raporlu günler, mazeret izinleri veya ücretsiz izinler yıllık izinden mahsup edilmedi (md. 56).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Fesih bildirim süresi içine yıllık izin bindirilmedi (md. 59).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 ücreti izinden önce peşin ödendi veya avans verildi (md. 57).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 dönüşünde teyit imzası alındı ve izin kayıt belgesi güncellendi.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 iznini kullanmak istemese bile hakkını kullanması sağlandı; yıllık izin hakkından vazgeçilemeyeceği hatırlatıldı.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Yıllık ücretli izin hakkından vazgeçilemez ve izin işveren tarafından tek taraflı bölünemez (İş Kanunu md. 53, 56). İznin kullanıldığını ispat yükü işverendedir; bu nedenle bildirim, çalışan beyanı ve izin dönüş teyidini imzalı olarak saklayın. Toplu izin dönemi ve usulü için Yıllık Ücretli İzin Yönetmeliği'nin güncel metnini kontrol edin.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BİLDİRİM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[İK-İZ-46]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İzin Kullandırma Bildirimi</dc:title>
  <dc:creator>İK Partner</dc:creator>
  <dc:description>Yıllık İzin Kullandırma Bildirimi — İK Partner (ikpartner.com) ücretsiz İK şablonu</dc:description>
  <cp:lastModifiedBy>Un-named</cp:lastModifiedBy>
  <cp:revision>1</cp:revision>
  <dcterms:created xsi:type="dcterms:W3CDTF">2026-10-13T21:42:03.383Z</dcterms:created>
  <dcterms:modified xsi:type="dcterms:W3CDTF">2026-10-13T21:42:03.383Z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