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Yıllık İzin İptal ve Erteleme Formu</w:t>
      </w:r>
    </w:p>
    <w:p>
      <w:pPr>
        <w:pBdr>
          <w:bottom w:val="single" w:color="13B8A7" w:sz="12" w:space="8"/>
        </w:pBdr>
        <w:spacing w:after="220"/>
      </w:pPr>
      <w:r>
        <w:rPr>
          <w:rFonts w:ascii="Calibri" w:cs="Calibri" w:eastAsia="Calibri" w:hAnsi="Calibri"/>
          <w:color w:val="5A6B82"/>
          <w:sz w:val="21"/>
          <w:szCs w:val="21"/>
        </w:rPr>
        <w:t xml:space="preserve">Onaylanmış bir yıllık iznin iptali, ertelenmesi veya tarih değişikliği talebini ve tarafların mutabakatını kayıt altına alır.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Onaylanmış İzin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İzin Talep Formu No /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Onaylanan Başlangıç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Onaylanan Bitiş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Onaylanan Süre (iş günü)</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w:t>
      </w:r>
    </w:p>
    <w:p>
      <w:pPr>
        <w:spacing w:after="120" w:before="0" w:line="300"/>
        <w:jc w:val="both"/>
      </w:pPr>
      <w:r>
        <w:rPr>
          <w:rFonts w:ascii="Calibri" w:cs="Calibri" w:eastAsia="Calibri" w:hAnsi="Calibri"/>
          <w:color w:val="3A4A61"/>
          <w:sz w:val="21"/>
          <w:szCs w:val="21"/>
        </w:rPr>
        <w:t xml:space="preserve">Talebi yapan taraf:</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 Birim Yöneticisi</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Talep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İznin tamamen iptali (izin hakkı bakiyeye iade edilir)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İznin ileri bir tarihe ertelenmesi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Tarih değişikliği / kısaltma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Başlamış iznin erken sonlandırılması (yalnızca çalışanın yazılı talebiyle)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Başlangıç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Bitiş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Süre (iş günü)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Bakiyeye İade Edilecek Gün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Gerekçe:</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Ön Ödeme ve Planlama Kontrolü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626"/>
        <w:gridCol w:w="963"/>
        <w:gridCol w:w="963"/>
        <w:gridCol w:w="3086"/>
      </w:tblGrid>
      <w:tr>
        <w:trPr>
          <w:cantSplit/>
          <w:trHeight w:val="400" w:hRule="atLeast"/>
        </w:trPr>
        <w:tc>
          <w:tcPr>
            <w:tcW w:type="dxa" w:w="46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Evet</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Hayır</w:t>
            </w:r>
          </w:p>
        </w:tc>
        <w:tc>
          <w:tcPr>
            <w:tcW w:type="dxa" w:w="308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6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İzin ücreti peşin / avans olarak ödendi mi?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8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[Mahsup / iade yöntemi]</w:t>
            </w:r>
          </w:p>
        </w:tc>
      </w:tr>
      <w:tr>
        <w:trPr>
          <w:cantSplit/>
          <w:trHeight w:val="380" w:hRule="atLeast"/>
        </w:trPr>
        <w:tc>
          <w:tcPr>
            <w:tcW w:type="dxa" w:w="46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Yol, konaklama gibi masraflar doğdu mu?</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8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ve karşılayan taraf]</w:t>
            </w:r>
          </w:p>
        </w:tc>
      </w:tr>
      <w:tr>
        <w:trPr>
          <w:cantSplit/>
          <w:trHeight w:val="380" w:hRule="atLeast"/>
        </w:trPr>
        <w:tc>
          <w:tcPr>
            <w:tcW w:type="dxa" w:w="46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tarih yıllık izin planı ile uyumlu mu?</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86"/>
            <w:tcMar>
              <w:top w:type="dxa" w:w="60"/>
              <w:left w:type="dxa" w:w="110"/>
              <w:bottom w:type="dxa" w:w="60"/>
              <w:right w:type="dxa" w:w="110"/>
            </w:tcMar>
            <w:vAlign w:val="center"/>
          </w:tcPr>
          <w:p>
            <w:pPr>
              <w:spacing w:before="40" w:after="40"/>
            </w:pPr>
          </w:p>
        </w:tc>
      </w:tr>
      <w:tr>
        <w:trPr>
          <w:cantSplit/>
          <w:trHeight w:val="380" w:hRule="atLeast"/>
        </w:trPr>
        <w:tc>
          <w:tcPr>
            <w:tcW w:type="dxa" w:w="46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Bölünme halinde bir bölüm en az 10 gün mü?</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8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6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Yeni tarih aynı hizmet yılı içinde mi?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3086"/>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Yukarıdaki değişikliği </w:t>
      </w:r>
      <w:r>
        <w:rPr>
          <w:rFonts w:ascii="Calibri" w:cs="Calibri" w:eastAsia="Calibri" w:hAnsi="Calibri"/>
          <w:b/>
          <w:bCs/>
          <w:color w:val="3A4A61"/>
          <w:sz w:val="21"/>
          <w:szCs w:val="21"/>
        </w:rPr>
        <w:t xml:space="preserve">kendi özgür irademle</w:t>
      </w:r>
      <w:r>
        <w:rPr>
          <w:rFonts w:ascii="Calibri" w:cs="Calibri" w:eastAsia="Calibri" w:hAnsi="Calibri"/>
          <w:color w:val="3A4A61"/>
          <w:sz w:val="21"/>
          <w:szCs w:val="21"/>
        </w:rPr>
        <w:t xml:space="preserve"> talep ettiğimi / kabul ettiğimi, iptal edilen veya ertelenen izin günlerimin izin bakiyeme eklendiğini ve yeni izin tarihlerinin aşağıda imzası bulunan yöneticimle birlikte belirlendiğini beyan ederim.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Değişikliği kabul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Değişikliği kabul etmiyorum; onaylanan tarihlerde iznimi kullanmak istiyorum.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İşveren, onaylanmış yıllık izni tek taraflı olarak süresiz erteleyemez; değişiklik çalışanla mutabakatla ve yazılı yapılmalıdır. İzindeki çalışanın izni kesilerek işe çağrılması ve izin süresince başka bir işte ücretli çalışma (İK md. 58) uyuşmazlık konusudur. İzin kayıt belgesi ve bakiye tablosu bu formla aynı gün güncellenmelidir.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[İK-İZ-06]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İptal ve Erteleme Formu</dc:title>
  <dc:creator>İK Partner</dc:creator>
  <dc:description>Yıllık İzin İptal ve Erteleme Formu — İK Partner (ikpartner.com) ücretsiz İK şablonu</dc:description>
  <cp:lastModifiedBy>Un-named</cp:lastModifiedBy>
  <cp:revision>1</cp:revision>
  <dcterms:created xsi:type="dcterms:W3CDTF">2026-10-12T11:08:18.006Z</dcterms:created>
  <dcterms:modified xsi:type="dcterms:W3CDTF">2026-10-12T11:08:18.006Z</dcterms:modified>
</cp:coreProperties>
</file>

<file path=docProps/custom.xml><?xml version="1.0" encoding="utf-8"?>
<Properties xmlns="http://schemas.openxmlformats.org/officeDocument/2006/custom-properties" xmlns:vt="http://schemas.openxmlformats.org/officeDocument/2006/docPropsVTypes"/>
</file>