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Vardiya Devir-Teslim Tutanağı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Vardiya veya nöbet değişiminde personel durumu, açık işler, arızalar, İSG notları ve teslim edilen ekipmanın yazılı olarak devredilmesi için kullanılır.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Vardiya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Bölüm / Hat / Birim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Devreden Vardiya (saat aralığı)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Devralan Vardiya (saat aralığı)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Devreden Sorumlu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Devralan Sorumlu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Devir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Yüz yüze devir yapıldı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Saha turu birlikte yapıldı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Yazılı devir (yüz yüze yapılamadı – gerekçe: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Personel Durumu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204"/>
        <w:gridCol w:w="1204"/>
        <w:gridCol w:w="2409"/>
        <w:gridCol w:w="2409"/>
        <w:gridCol w:w="2412"/>
      </w:tblGrid>
      <w:tr>
        <w:trPr>
          <w:cantSplit/>
          <w:trHeight w:val="400" w:hRule="atLeast"/>
        </w:trPr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Planlanan</w:t>
            </w:r>
          </w:p>
        </w:tc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Gelen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Gelmeyen (ad)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Geç Gelen (ad / saat)</w:t>
            </w:r>
          </w:p>
        </w:tc>
        <w:tc>
          <w:tcPr>
            <w:tcW w:type="dxa" w:w="24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Vardiya Sonrası Kalan (ad / süre)</w:t>
            </w:r>
          </w:p>
        </w:tc>
      </w:tr>
      <w:tr>
        <w:trPr>
          <w:cantSplit/>
          <w:trHeight w:val="380" w:hRule="atLeast"/>
        </w:trPr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 / saat]</w:t>
            </w:r>
          </w:p>
        </w:tc>
        <w:tc>
          <w:tcPr>
            <w:tcW w:type="dxa" w:w="24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 / saat]</w:t>
            </w:r>
          </w:p>
        </w:tc>
      </w:tr>
      <w:tr>
        <w:trPr>
          <w:cantSplit/>
          <w:trHeight w:val="380" w:hRule="atLeast"/>
        </w:trPr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Devralan vardiyada eksik personel ve görevlendirme değişikliği: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İş / Üretim Durumu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570"/>
        <w:gridCol w:w="1285"/>
        <w:gridCol w:w="1285"/>
        <w:gridCol w:w="1285"/>
        <w:gridCol w:w="3213"/>
      </w:tblGrid>
      <w:tr>
        <w:trPr>
          <w:cantSplit/>
          <w:trHeight w:val="400" w:hRule="atLeast"/>
        </w:trPr>
        <w:tc>
          <w:tcPr>
            <w:tcW w:type="dxa" w:w="25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Hat / İş / Sipariş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Gerçekleşen</w:t>
            </w:r>
          </w:p>
        </w:tc>
        <w:tc>
          <w:tcPr>
            <w:tcW w:type="dxa" w:w="12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</w:t>
            </w:r>
          </w:p>
        </w:tc>
        <w:tc>
          <w:tcPr>
            <w:tcW w:type="dxa" w:w="321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Devralanın Yapacağı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[Hat 1 / Sipariş no]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[Devam ediyor]</w:t>
            </w:r>
          </w:p>
        </w:tc>
        <w:tc>
          <w:tcPr>
            <w:tcW w:type="dxa" w:w="32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5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Açık İşler ve Bekleyen Talepler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1204"/>
        <w:gridCol w:w="1807"/>
        <w:gridCol w:w="2409"/>
        <w:gridCol w:w="1809"/>
      </w:tblGrid>
      <w:tr>
        <w:trPr>
          <w:cantSplit/>
          <w:trHeight w:val="400" w:hRule="atLeast"/>
        </w:trPr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Konu</w:t>
            </w:r>
          </w:p>
        </w:tc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Öncelik</w:t>
            </w:r>
          </w:p>
        </w:tc>
        <w:tc>
          <w:tcPr>
            <w:tcW w:type="dxa" w:w="18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Kimden / Kime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  <w:tc>
          <w:tcPr>
            <w:tcW w:type="dxa" w:w="18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Takip Sorumlusu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[Müşteri / hasta / ziyaretçi talebi, numune, sevkiyat vb.]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Acil  ☐ Normal</w:t>
            </w:r>
          </w:p>
        </w:tc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/ birim]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Arızalar, Bakım ve Devre Dışı Ekipman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807"/>
        <w:gridCol w:w="2409"/>
        <w:gridCol w:w="1204"/>
        <w:gridCol w:w="1204"/>
        <w:gridCol w:w="1807"/>
        <w:gridCol w:w="1207"/>
      </w:tblGrid>
      <w:tr>
        <w:trPr>
          <w:cantSplit/>
          <w:trHeight w:val="400" w:hRule="atLeast"/>
        </w:trPr>
        <w:tc>
          <w:tcPr>
            <w:tcW w:type="dxa" w:w="18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Ekipman / Makine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Arıza / Durum</w:t>
            </w:r>
          </w:p>
        </w:tc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Başlangıç Saati</w:t>
            </w:r>
          </w:p>
        </w:tc>
        <w:tc>
          <w:tcPr>
            <w:tcW w:type="dxa" w:w="12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İş Emri / Bildirim No</w:t>
            </w:r>
          </w:p>
        </w:tc>
        <w:tc>
          <w:tcPr>
            <w:tcW w:type="dxa" w:w="18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Kilitleme-Etiketleme</w:t>
            </w:r>
          </w:p>
        </w:tc>
        <w:tc>
          <w:tcPr>
            <w:tcW w:type="dxa" w:w="12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Kullanılabilir mi?</w:t>
            </w:r>
          </w:p>
        </w:tc>
      </w:tr>
      <w:tr>
        <w:trPr>
          <w:cantSplit/>
          <w:trHeight w:val="380" w:hRule="atLeast"/>
        </w:trPr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[Ekipman adı / no]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[Açıklama]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[__:__]</w:t>
            </w: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[No]</w:t>
            </w:r>
          </w:p>
        </w:tc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Uygulandı  ☐ Gerekmiyor</w:t>
            </w:r>
          </w:p>
        </w:tc>
        <w:tc>
          <w:tcPr>
            <w:tcW w:type="dxa" w:w="12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</w:t>
            </w:r>
          </w:p>
        </w:tc>
      </w:tr>
      <w:tr>
        <w:trPr>
          <w:cantSplit/>
          <w:trHeight w:val="380" w:hRule="atLeast"/>
        </w:trPr>
        <w:tc>
          <w:tcPr>
            <w:tcW w:type="dxa" w:w="18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8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İSG Notları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Vardiyada iş kazası oldu mu? ☐ Hayır  ☐ Evet – tutanak no: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Ramak kala olay yaşandı mı? ☐ Hayır  ☐ Evet – bildirim no: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Açık çalışma izni var mı (sıcak çalışma, yüksekte çalışma, kapalı alan, elektrik)? ☐ Hayır  ☐ Evet: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[İzin no / bitiş saati]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Kaldırılmış veya devre dışı koruyucu / emniyet tertibatı var mı? ☐ Hayır  ☐ Evet: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[Ekipman ve geçici önlem]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Kimyasal dökülme, sızıntı, kaygan zemin veya kapatılmış alan var mı? ☐ Hayır  ☐ Evet: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[Yer]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Yangın / alarm paneli uyarısı, acil çıkış veya kaçış yolu engeli var mı? ☐ Hayır  ☐ Evet: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KKD eksikliği veya stok sorunu var mı? ☐ Hayır  ☐ Evet: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[KKD türü]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Yüklenici / ziyaretçi sahada çalışmaya devam ediyor mu? ☐ Hayır  ☐ Evet: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[Firma / alan / sorumlu]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Teslim Edilen Anahtar, Ekipman ve Kayıtlar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504"/>
        <w:gridCol w:w="1752"/>
        <w:gridCol w:w="2628"/>
        <w:gridCol w:w="1754"/>
      </w:tblGrid>
      <w:tr>
        <w:trPr>
          <w:cantSplit/>
          <w:trHeight w:val="400" w:hRule="atLeast"/>
        </w:trPr>
        <w:tc>
          <w:tcPr>
            <w:tcW w:type="dxa" w:w="35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Kalem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Adet / No</w:t>
            </w:r>
          </w:p>
        </w:tc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Durumu</w:t>
            </w:r>
          </w:p>
        </w:tc>
        <w:tc>
          <w:tcPr>
            <w:tcW w:type="dxa" w:w="17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Teslim Edildi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Anahtarlar / kartlar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[Tam]</w:t>
            </w: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Telsiz / telefon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[Şarjlı]</w:t>
            </w: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Kasa / emanet / numune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 / adet]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[Sayıldı]</w:t>
            </w: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Araç / forklift</w:t>
            </w: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[Plaka / no]</w:t>
            </w: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[Yakıt / hasar]</w:t>
            </w: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Vardiya defteri / kayıt formları</w:t>
            </w: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80" w:hRule="atLeast"/>
        </w:trPr>
        <w:tc>
          <w:tcPr>
            <w:tcW w:type="dxa" w:w="35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5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Özel Talimat ve Notlar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Devir Onayı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Devralan sorumlu, yukarıdaki bilgileri devreden sorumluyla birlikte gözden geçirdiğini, saha durumunu gördüğünü ve vardiyayı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itibarıyla devraldığını; eksik veya hatalı gördüğü hususları "Özel Talimat ve Notlar" bölümüne yazdığını beyan eder.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Devreden Sorumlu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Devralan Sorumlu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Vardiya Amiri / Birim Yöneticisi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Vardiya Amiri İçin Kontrol Listesi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tutanak düzeninin denetiminde kullanılır.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Her vardiya değişiminde tutanak düzenleniyor ve her iki sorumlu tarafından imzalanıyor.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Devir-teslim için ayrılan süre vardiya planında gösterildi; bu süre çalışma süresi olarak kayda alınıyor.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Posta değişiminde çalışanlara kesintisiz en az 11 saat dinlenme süresi bırakılıyor (İş Kanunu md. 69).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Gece postasında günlük çalışma 7,5 saati aşmıyor; kanundaki istisnalar yazılı onaya dayanıyor (md. 69).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Kaza ve ramak kala kayıtları tutanaktaki numaralarla İSG kayıtlarına aktarılıyor (6331 sayılı Kanun md. 14).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Devre dışı ekipman ve açık çalışma izinleri yazılı devredilmeden vardiya kapatılmıyor.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Tutanaklar tarih sırasıyla, kurum içi saklama süresi boyunca arşivleniyor; düzeltmeler üstü çizilerek ve paraflanarak yapılıyor.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Tekrarlayan arıza ve eksiklikler aylık olarak bakım ve İSG birimiyle birlikte değerlendiriliyor.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tutanak, vardiyalar arasında bilgi kaybını önleyen bir iç kayıttır; iş kazası tutanağı, ramak kala bildirimi veya bakım iş emri yerine geçmez. Ciddi ve yakın tehlike fark edildiğinde devir beklenmeden işi durdurun ve yöneticiye bildirin (6331 sayılı Kanun md. 12–13).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TUTANAK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[İSG-VD-01]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Vardiya Devir-Teslim Tutanağı</dc:title>
  <dc:creator>İK Partner</dc:creator>
  <dc:description>Vardiya Devir-Teslim Tutanağı — İK Partner (ikpartner.com) ücretsiz İK şablonu</dc:description>
  <cp:lastModifiedBy>Un-named</cp:lastModifiedBy>
  <cp:revision>1</cp:revision>
  <dcterms:created xsi:type="dcterms:W3CDTF">2026-10-13T21:26:53.235Z</dcterms:created>
  <dcterms:modified xsi:type="dcterms:W3CDTF">2026-10-13T21:26:53.235Z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