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Personel Bilgi Formu</w:t>
      </w:r>
    </w:p>
    <w:p>
      <w:pPr>
        <w:pBdr>
          <w:bottom w:val="single" w:color="13B8A7" w:sz="12" w:space="8"/>
        </w:pBdr>
        <w:spacing w:after="220"/>
      </w:pPr>
      <w:r>
        <w:rPr>
          <w:rFonts w:ascii="Calibri" w:cs="Calibri" w:eastAsia="Calibri" w:hAnsi="Calibri"/>
          <w:color w:val="5A6B82"/>
          <w:sz w:val="21"/>
          <w:szCs w:val="21"/>
        </w:rPr>
        <w:t xml:space="preserve">İşe başlayan çalışandan SGK ve vergi bildirimleri, ücret ödemesi ve iletişim için gereken bilgileri KVKK'nın ölçülülük ilkesine uygun biçimde toplar.</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Formu Doldurmadan Önce</w:t>
            </w:r>
          </w:p>
          <w:p>
            <w:pPr>
              <w:spacing w:after="20" w:line="280"/>
            </w:pPr>
            <w:r>
              <w:rPr>
                <w:rFonts w:ascii="Calibri" w:cs="Calibri" w:eastAsia="Calibri" w:hAnsi="Calibri"/>
                <w:color w:val="3A4A61"/>
                <w:sz w:val="19"/>
                <w:szCs w:val="19"/>
              </w:rPr>
              <w:t xml:space="preserve">Bu formdaki bilgiler </w:t>
            </w:r>
            <w:r>
              <w:rPr>
                <w:rFonts w:ascii="Calibri" w:cs="Calibri" w:eastAsia="Calibri" w:hAnsi="Calibri"/>
                <w:color w:val="1D5888"/>
                <w:sz w:val="19"/>
                <w:szCs w:val="19"/>
                <w:shd w:fill="EAF1F8" w:color="auto" w:val="clear"/>
              </w:rPr>
              <w:t xml:space="preserve">[Şirket Unvanı]</w:t>
            </w:r>
            <w:r>
              <w:rPr>
                <w:rFonts w:ascii="Calibri" w:cs="Calibri" w:eastAsia="Calibri" w:hAnsi="Calibri"/>
                <w:color w:val="3A4A61"/>
                <w:sz w:val="19"/>
                <w:szCs w:val="19"/>
              </w:rPr>
              <w:t xml:space="preserve"> tarafından iş sözleşmesinin kurulması ve ifası ile kanuni yükümlülüklerin yerine getirilmesi amacıyla işlenir. Kişisel verilerinizin işlenmesine ilişkin ayrıntılı bilgi, size ayrıca verilen Çalışan Aydınlatma Metni'nde yer alır. </w:t>
            </w:r>
            <w:r>
              <w:rPr>
                <w:rFonts w:ascii="Calibri" w:cs="Calibri" w:eastAsia="Calibri" w:hAnsi="Calibri"/>
                <w:b/>
                <w:bCs/>
                <w:color w:val="3A4A61"/>
                <w:sz w:val="19"/>
                <w:szCs w:val="19"/>
              </w:rPr>
              <w:t xml:space="preserve">İsteğe bağlı</w:t>
            </w:r>
            <w:r>
              <w:rPr>
                <w:rFonts w:ascii="Calibri" w:cs="Calibri" w:eastAsia="Calibri" w:hAnsi="Calibri"/>
                <w:color w:val="3A4A61"/>
                <w:sz w:val="19"/>
                <w:szCs w:val="19"/>
              </w:rPr>
              <w:t xml:space="preserve"> olarak işaretlenen alanları doldurmak zorunda değilsiniz.</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A. Kimlik ve İletişim Bilgileri (Zorunlu)</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T.C. Kimlik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Doğum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Uyruk</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Cep Telefonu</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E-posta</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İkinci Telefon (isteğe bağlı)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Tebligat İçin Tercih Edilen Yol</w:t>
            </w:r>
          </w:p>
        </w:tc>
        <w:tc>
          <w:tcPr>
            <w:tcW w:type="dxa" w:w="2700"/>
            <w:tcMar>
              <w:top w:type="dxa" w:w="60"/>
              <w:left w:type="dxa" w:w="110"/>
              <w:bottom w:type="dxa" w:w="60"/>
              <w:right w:type="dxa" w:w="110"/>
            </w:tcMar>
            <w:vAlign w:val="center"/>
          </w:tcPr>
          <w:p>
            <w:pPr>
              <w:spacing w:before="40" w:after="40"/>
            </w:pPr>
          </w:p>
        </w:tc>
      </w:tr>
    </w:tbl>
    <w:p>
      <w:pPr>
        <w:spacing w:after="12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Açık Adres</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İl / İlçe</w:t>
            </w:r>
          </w:p>
        </w:tc>
        <w:tc>
          <w:tcPr>
            <w:tcW w:type="dxa" w:w="6747"/>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B. Öğrenim ve Mesleki Bilgiler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Öğrenim Durumu</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Mezun Olunan Okul</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Bölüm</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Mezuniyet Yılı</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Pozisyon için gerekli belge ve sertifikalar: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393"/>
        <w:gridCol w:w="2714"/>
        <w:gridCol w:w="1764"/>
        <w:gridCol w:w="1767"/>
      </w:tblGrid>
      <w:tr>
        <w:trPr>
          <w:cantSplit/>
          <w:trHeight w:val="400" w:hRule="atLeast"/>
        </w:trPr>
        <w:tc>
          <w:tcPr>
            <w:tcW w:type="dxa" w:w="339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Belge / Sertifika Adı</w:t>
            </w:r>
          </w:p>
        </w:tc>
        <w:tc>
          <w:tcPr>
            <w:tcW w:type="dxa" w:w="271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Veren Kurum</w:t>
            </w:r>
          </w:p>
        </w:tc>
        <w:tc>
          <w:tcPr>
            <w:tcW w:type="dxa" w:w="176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Belge No</w:t>
            </w:r>
          </w:p>
        </w:tc>
        <w:tc>
          <w:tcPr>
            <w:tcW w:type="dxa" w:w="176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Geçerlilik Tarihi</w:t>
            </w:r>
          </w:p>
        </w:tc>
      </w:tr>
      <w:tr>
        <w:trPr>
          <w:cantSplit/>
          <w:trHeight w:val="380" w:hRule="atLeast"/>
        </w:trPr>
        <w:tc>
          <w:tcPr>
            <w:tcW w:type="dxa" w:w="3393"/>
            <w:tcMar>
              <w:top w:type="dxa" w:w="60"/>
              <w:left w:type="dxa" w:w="110"/>
              <w:bottom w:type="dxa" w:w="60"/>
              <w:right w:type="dxa" w:w="110"/>
            </w:tcMar>
            <w:vAlign w:val="center"/>
          </w:tcPr>
          <w:p>
            <w:pPr>
              <w:spacing w:before="40" w:after="40"/>
            </w:pPr>
          </w:p>
        </w:tc>
        <w:tc>
          <w:tcPr>
            <w:tcW w:type="dxa" w:w="2714"/>
            <w:tcMar>
              <w:top w:type="dxa" w:w="60"/>
              <w:left w:type="dxa" w:w="110"/>
              <w:bottom w:type="dxa" w:w="60"/>
              <w:right w:type="dxa" w:w="110"/>
            </w:tcMar>
            <w:vAlign w:val="center"/>
          </w:tcPr>
          <w:p>
            <w:pPr>
              <w:spacing w:before="40" w:after="40"/>
            </w:pPr>
          </w:p>
        </w:tc>
        <w:tc>
          <w:tcPr>
            <w:tcW w:type="dxa" w:w="1764"/>
            <w:tcMar>
              <w:top w:type="dxa" w:w="60"/>
              <w:left w:type="dxa" w:w="110"/>
              <w:bottom w:type="dxa" w:w="60"/>
              <w:right w:type="dxa" w:w="110"/>
            </w:tcMar>
            <w:vAlign w:val="center"/>
          </w:tcPr>
          <w:p>
            <w:pPr>
              <w:spacing w:before="40" w:after="40"/>
            </w:pPr>
          </w:p>
        </w:tc>
        <w:tc>
          <w:tcPr>
            <w:tcW w:type="dxa" w:w="1767"/>
            <w:tcMar>
              <w:top w:type="dxa" w:w="60"/>
              <w:left w:type="dxa" w:w="110"/>
              <w:bottom w:type="dxa" w:w="60"/>
              <w:right w:type="dxa" w:w="110"/>
            </w:tcMar>
            <w:vAlign w:val="center"/>
          </w:tcPr>
          <w:p>
            <w:pPr>
              <w:spacing w:before="40" w:after="40"/>
            </w:pPr>
          </w:p>
        </w:tc>
      </w:tr>
      <w:tr>
        <w:trPr>
          <w:cantSplit/>
          <w:trHeight w:val="380" w:hRule="atLeast"/>
        </w:trPr>
        <w:tc>
          <w:tcPr>
            <w:tcW w:type="dxa" w:w="3393"/>
            <w:shd w:fill="F5F8FB" w:color="auto" w:val="clear"/>
            <w:tcMar>
              <w:top w:type="dxa" w:w="60"/>
              <w:left w:type="dxa" w:w="110"/>
              <w:bottom w:type="dxa" w:w="60"/>
              <w:right w:type="dxa" w:w="110"/>
            </w:tcMar>
            <w:vAlign w:val="center"/>
          </w:tcPr>
          <w:p>
            <w:pPr>
              <w:spacing w:before="40" w:after="40"/>
            </w:pPr>
          </w:p>
        </w:tc>
        <w:tc>
          <w:tcPr>
            <w:tcW w:type="dxa" w:w="2714"/>
            <w:shd w:fill="F5F8FB" w:color="auto" w:val="clear"/>
            <w:tcMar>
              <w:top w:type="dxa" w:w="60"/>
              <w:left w:type="dxa" w:w="110"/>
              <w:bottom w:type="dxa" w:w="60"/>
              <w:right w:type="dxa" w:w="110"/>
            </w:tcMar>
            <w:vAlign w:val="center"/>
          </w:tcPr>
          <w:p>
            <w:pPr>
              <w:spacing w:before="40" w:after="40"/>
            </w:pPr>
          </w:p>
        </w:tc>
        <w:tc>
          <w:tcPr>
            <w:tcW w:type="dxa" w:w="1764"/>
            <w:shd w:fill="F5F8FB" w:color="auto" w:val="clear"/>
            <w:tcMar>
              <w:top w:type="dxa" w:w="60"/>
              <w:left w:type="dxa" w:w="110"/>
              <w:bottom w:type="dxa" w:w="60"/>
              <w:right w:type="dxa" w:w="110"/>
            </w:tcMar>
            <w:vAlign w:val="center"/>
          </w:tcPr>
          <w:p>
            <w:pPr>
              <w:spacing w:before="40" w:after="40"/>
            </w:pPr>
          </w:p>
        </w:tc>
        <w:tc>
          <w:tcPr>
            <w:tcW w:type="dxa" w:w="1767"/>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3393"/>
            <w:tcMar>
              <w:top w:type="dxa" w:w="60"/>
              <w:left w:type="dxa" w:w="110"/>
              <w:bottom w:type="dxa" w:w="60"/>
              <w:right w:type="dxa" w:w="110"/>
            </w:tcMar>
            <w:vAlign w:val="center"/>
          </w:tcPr>
          <w:p>
            <w:pPr>
              <w:spacing w:before="40" w:after="40"/>
            </w:pPr>
          </w:p>
        </w:tc>
        <w:tc>
          <w:tcPr>
            <w:tcW w:type="dxa" w:w="2714"/>
            <w:tcMar>
              <w:top w:type="dxa" w:w="60"/>
              <w:left w:type="dxa" w:w="110"/>
              <w:bottom w:type="dxa" w:w="60"/>
              <w:right w:type="dxa" w:w="110"/>
            </w:tcMar>
            <w:vAlign w:val="center"/>
          </w:tcPr>
          <w:p>
            <w:pPr>
              <w:spacing w:before="40" w:after="40"/>
            </w:pPr>
          </w:p>
        </w:tc>
        <w:tc>
          <w:tcPr>
            <w:tcW w:type="dxa" w:w="1764"/>
            <w:tcMar>
              <w:top w:type="dxa" w:w="60"/>
              <w:left w:type="dxa" w:w="110"/>
              <w:bottom w:type="dxa" w:w="60"/>
              <w:right w:type="dxa" w:w="110"/>
            </w:tcMar>
            <w:vAlign w:val="center"/>
          </w:tcPr>
          <w:p>
            <w:pPr>
              <w:spacing w:before="40" w:after="40"/>
            </w:pPr>
          </w:p>
        </w:tc>
        <w:tc>
          <w:tcPr>
            <w:tcW w:type="dxa" w:w="1767"/>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C. Ücret Ödemesi (Zorunlu)</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Banka 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Şube</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Hesap Sahibi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IBAN</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D. Duruma Göre Doldurulacak Alanlar</w:t>
      </w:r>
    </w:p>
    <w:p>
      <w:pPr>
        <w:spacing w:after="120" w:before="0" w:line="300"/>
        <w:jc w:val="both"/>
      </w:pPr>
      <w:r>
        <w:rPr>
          <w:rFonts w:ascii="Calibri" w:cs="Calibri" w:eastAsia="Calibri" w:hAnsi="Calibri"/>
          <w:b/>
          <w:bCs/>
          <w:color w:val="3A4A61"/>
          <w:sz w:val="21"/>
          <w:szCs w:val="21"/>
        </w:rPr>
        <w:t xml:space="preserve">Engellilik durumu:</w:t>
      </w:r>
      <w:r>
        <w:rPr>
          <w:rFonts w:ascii="Calibri" w:cs="Calibri" w:eastAsia="Calibri" w:hAnsi="Calibri"/>
          <w:color w:val="3A4A61"/>
          <w:sz w:val="21"/>
          <w:szCs w:val="21"/>
        </w:rPr>
        <w:t xml:space="preserve"> Gelir vergisi engellilik indirimi ve işverenin yasal engelli istihdamı yükümlülüğü amacıyla, sağlık kurulu raporuna dayalı olarak beyan edilir. Bu bilgi yalnızca yetkili birimlerin erişebileceği şekilde ayrı saklanır.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Beyan etmek istemiyorum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Engellilik durumum yok</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Engellilik durumum var (rapor ibraz edilecek)</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Engellilik Derecesi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Rapor Tarihi / Geçerlilik</w:t>
            </w:r>
          </w:p>
        </w:tc>
        <w:tc>
          <w:tcPr>
            <w:tcW w:type="dxa" w:w="2700"/>
            <w:tcMar>
              <w:top w:type="dxa" w:w="60"/>
              <w:left w:type="dxa" w:w="110"/>
              <w:bottom w:type="dxa" w:w="60"/>
              <w:right w:type="dxa" w:w="110"/>
            </w:tcMar>
            <w:vAlign w:val="center"/>
          </w:tcPr>
          <w:p>
            <w:pPr>
              <w:spacing w:before="40" w:after="40"/>
            </w:pPr>
          </w:p>
        </w:tc>
      </w:tr>
    </w:tbl>
    <w:p>
      <w:pPr>
        <w:spacing w:after="12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Ehliyet Sınıfı (pozisyon gerektiriyorsa)</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Ehliyet No / Geçerlilik</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Çalışma İzni Bilgisi (yabancı uyruklular)</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Çalışma İzni Geçerlilik Tarihi</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E. İsteğe Bağlı Alanlar</w:t>
      </w:r>
    </w:p>
    <w:p>
      <w:pPr>
        <w:spacing w:after="120" w:before="0" w:line="300"/>
        <w:jc w:val="both"/>
      </w:pPr>
      <w:r>
        <w:rPr>
          <w:rFonts w:ascii="Calibri" w:cs="Calibri" w:eastAsia="Calibri" w:hAnsi="Calibri"/>
          <w:color w:val="3A4A61"/>
          <w:sz w:val="21"/>
          <w:szCs w:val="21"/>
        </w:rPr>
        <w:t xml:space="preserve">Acil durumda aranacak kişi (bu kişiye bilgilerinin şirkete verildiğini bildirmeniz rica olunur; bilgiler yalnızca acil durumda kullanılır):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Yakınlık Derecesi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Telefon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İkinci Telefon</w:t>
            </w:r>
          </w:p>
        </w:tc>
        <w:tc>
          <w:tcPr>
            <w:tcW w:type="dxa" w:w="2700"/>
            <w:tcMar>
              <w:top w:type="dxa" w:w="60"/>
              <w:left w:type="dxa" w:w="110"/>
              <w:bottom w:type="dxa" w:w="60"/>
              <w:right w:type="dxa" w:w="110"/>
            </w:tcMar>
            <w:vAlign w:val="center"/>
          </w:tcPr>
          <w:p>
            <w:pPr>
              <w:spacing w:before="40" w:after="40"/>
            </w:pPr>
          </w:p>
        </w:tc>
      </w:tr>
    </w:tbl>
    <w:p>
      <w:pPr>
        <w:spacing w:after="12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 Kıyafeti Bedeni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Ayakkabı Numarası (KKD için)</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Beyan</w:t>
      </w:r>
    </w:p>
    <w:p>
      <w:pPr>
        <w:spacing w:after="120" w:before="0" w:line="300"/>
        <w:jc w:val="both"/>
      </w:pPr>
      <w:r>
        <w:rPr>
          <w:rFonts w:ascii="Calibri" w:cs="Calibri" w:eastAsia="Calibri" w:hAnsi="Calibri"/>
          <w:color w:val="3A4A61"/>
          <w:sz w:val="21"/>
          <w:szCs w:val="21"/>
        </w:rPr>
        <w:t xml:space="preserve">Bu formda verdiğim bilgilerin doğru olduğunu, bilgilerimde değişiklik olması halinde İK birimine bildireceğimi beyan ederim. Kişisel verilerimin işlenmesine ilişkin aydınlatma metni tarafıma ayrıca verilmiştir.</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Çalışan</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Formu Teslim Alan (İK)</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İK Tarafından Doldurulacaktır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İşe Giriş Tarihi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 / Unvan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SGK İşe Giriş Bildirgesi Tarihi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Aydınlatma Metni Teslim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Rapor / Belge Kontrolü Yapan</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İK İçin Hatırlatma</w:t>
            </w:r>
          </w:p>
          <w:p>
            <w:pPr>
              <w:spacing w:after="20" w:line="280"/>
            </w:pPr>
            <w:r>
              <w:rPr>
                <w:rFonts w:ascii="Calibri" w:cs="Calibri" w:eastAsia="Calibri" w:hAnsi="Calibri"/>
                <w:color w:val="3A4A61"/>
                <w:sz w:val="19"/>
                <w:szCs w:val="19"/>
              </w:rPr>
              <w:t xml:space="preserve">Din, mezhep, etnik köken, sendika üyeliği, siyasi görüş, genel sağlık geçmişi, hamilelik veya çocuk planı, eşin mesleği, sigara ve alkol kullanımı gibi bilgiler bu formda istenmemelidir. Sağlık verileri işyeri hekimi sürecinde ve ayrı gizlilik düzeyinde tutulmalıdır. Formun altına genel bir açık rıza cümlesi eklemek yerine aydınlatma yükümlülüğü yerine getirilmelidir.</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[İK-F-..]</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Personel Bilgi Formu</dc:title>
  <dc:creator>İK Partner</dc:creator>
  <dc:description>Personel Bilgi Formu — İK Partner (ikpartner.com) ücretsiz İK şablonu</dc:description>
  <cp:lastModifiedBy>Un-named</cp:lastModifiedBy>
  <cp:revision>1</cp:revision>
  <dcterms:created xsi:type="dcterms:W3CDTF">2026-10-12T11:08:15.573Z</dcterms:created>
  <dcterms:modified xsi:type="dcterms:W3CDTF">2026-10-12T11:08:15.573Z</dcterms:modified>
</cp:coreProperties>
</file>

<file path=docProps/custom.xml><?xml version="1.0" encoding="utf-8"?>
<Properties xmlns="http://schemas.openxmlformats.org/officeDocument/2006/custom-properties" xmlns:vt="http://schemas.openxmlformats.org/officeDocument/2006/docPropsVTypes"/>
</file>