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Maaş Zammı Talep Dilekçesi ve İşveren Değerlendirme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gerekçeli ücret artışı talebi; İK ve yöneticinin değerlendirme tablosu (ücret bandı, performans, iç eşitlik, bütçe) ve işverenin kabul / kısmi kabul / erteleme / ret seçenekli cevap yazısı.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İnsan Kaynakları Müdürlüğü'ne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Olduğu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Mevcut Göreve Başlama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Mevcut Brüt Ücret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Son Ücret Artışı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Talep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[Görev / Unvan]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çalışmaktayım. Aşağıda açıkladığım gerekçelerle brüt ücretimin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[Talep Edilen Brüt Ücret]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/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%[__]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oranında yeniden belirlenmesini ve talebimin değerlendirilerek tarafıma yazılı olarak cevap verilmesini arz ederim.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Gerekçelerim: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 ve sorumluluklarımda artış (yeni görevler, ekip yönetimi, ek bölge / müşteri)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 değerlendirme dönemindeki performans sonuçlarım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Edindiğim yeni yetkinlik, eğitim veya sertifika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Benzer görevler için piyasa ücret düzeyi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 ücret artışından bu yana geçen süre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Açıklama ve örnekler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(somut iş sonuçları, üstlenilen sorumluluklar, tarihleriyle):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[Varsa sertifika, görev değişikliği yazısı, başarı örnekleri]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Talep Eden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ve Yönetici Tarafından Doldurulacaktır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Talep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teslim alınmıştır. Değerlendirme toplantısı: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2891"/>
        <w:gridCol w:w="2892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Değerlendirme Ölçütü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Veri</w:t>
            </w:r>
          </w:p>
        </w:tc>
        <w:tc>
          <w:tcPr>
            <w:tcW w:type="dxa" w:w="289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Pozisyonun ücret bandı (alt – orta – üst)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Bant içindeki konum: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[%__]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 performans değerlendirmesi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[Not / derece]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[Dönem]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Görev kapsamındaki değişiklik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☐ Yok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Aynı / eşdeğer görevdeki çalışanların ücret aralığı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İç eşitlik değerlendirmesi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Piyasa verisi (kaynak ve tarih)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[Ücret araştırması adı]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Bütçe uygunluğu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Uygun ☐ Kısmen ☐ Uygun değil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Bir sonraki genel ücret revizyon dönemi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 / Yıl]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Öneri: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Talebin kabulü: yeni brüt ücret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TL, geçerlilik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Kısmi kabul: yeni brüt ücret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TL, geçerlilik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Erteleme: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döneminde, belirlenen hedeflere bağlı olarak yeniden değerlendirme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Ret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Onaylayan Yetkili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İşverenin Cevap Yazısı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ücret artışı talebiniz; görev kapsamınız, performans sonuçlarınız, pozisyonunuzun ücret bandı, iç eşitlik ve şirket bütçesi birlikte değerlendirilmiştir.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[Aşağıdaki seçeneklerden uyanı bırakın.]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 – Kabul: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Brüt ücretiniz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geçerli olmak üzere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[____]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belirlenmiştir. Diğer çalışma koşullarınız değişmemiştir. Ücret değişikliğine ilişkin ek protokol imzanıza sunulacaktır.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B – Kısmi kabul: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Talebinizin tamamı karşılanamamakla birlikte brüt ücretiniz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itibaren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[____]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belirlenmiştir. Gerekçe: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[bant konumu / bütçe / iç eşitlik]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C – Erteleme: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Talebiniz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yeniden değerlendirilecektir. Değerlendirmede aşağıdaki hedefler dikkate alınacaktır: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4283"/>
        <w:gridCol w:w="2143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</w:t>
            </w:r>
          </w:p>
        </w:tc>
        <w:tc>
          <w:tcPr>
            <w:tcW w:type="dxa" w:w="428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Ölçüt</w:t>
            </w:r>
          </w:p>
        </w:tc>
        <w:tc>
          <w:tcPr>
            <w:tcW w:type="dxa" w:w="214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[Hedef 1]</w:t>
            </w:r>
          </w:p>
        </w:tc>
        <w:tc>
          <w:tcPr>
            <w:tcW w:type="dxa" w:w="42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[Ölçülebilir sonuç]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[Hedef 2]</w:t>
            </w:r>
          </w:p>
        </w:tc>
        <w:tc>
          <w:tcPr>
            <w:tcW w:type="dxa" w:w="42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[Ölçülebilir sonuç]</w:t>
            </w:r>
          </w:p>
        </w:tc>
        <w:tc>
          <w:tcPr>
            <w:tcW w:type="dxa" w:w="214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D – Ret: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Talebiniz şu an için karşılanamamaktadır. Gerekçe: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[Ücretiniz pozisyon bandının üst sınırındadır / bütçe / performans sonuçları]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Ücretiniz bir sonraki genel ücret revizyonunda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 diğer çalışanlarla aynı ölçütlerle değerlendirilecektir. Kariyer ve gelişim seçeneklerini yöneticinizle konuşmak üzere görüşme talep edebilirsiniz.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Ücret artışı talebinde bulunmanız, hakkınızda olumsuz bir işleme gerekçe yapılmayacaktır. Saygılarımızla.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Tebliğ Alan 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Ücret bilgileri kişisel veridir; bu form yalnızca değerlendirme sürecindeki yetkili kişilerle paylaşılmalı ve özlük dosyasında saklanmalıdır (6698 sayılı KVKK). Asgari ücretin altına inilemez; toplu iş sözleşmesi, iş sözleşmesi veya yerleşik işyeri uygulamasından doğan artış yükümlülükleri saklıdır. Ücret kararlarında cinsiyet ve benzeri nedenlerle ayrım yapılamaz (İş Kanunu md. 5).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[İK-Ü-48]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Maaş Zammı Talep Dilekçesi ve İşveren Değerlendirme Formu</dc:title>
  <dc:creator>İK Partner</dc:creator>
  <dc:description>Maaş Zammı Talep Dilekçesi ve İşveren Değerlendirme Formu — İK Partner (ikpartner.com) ücretsiz İK şablonu</dc:description>
  <cp:lastModifiedBy>Un-named</cp:lastModifiedBy>
  <cp:revision>1</cp:revision>
  <dcterms:created xsi:type="dcterms:W3CDTF">2026-10-13T21:42:02.975Z</dcterms:created>
  <dcterms:modified xsi:type="dcterms:W3CDTF">2026-10-13T21:42:02.975Z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