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Eğitim Masrafı İadesi İtirazına Cevap Yazısı</w:t>
      </w:r>
    </w:p>
    <w:p>
      <w:pPr>
        <w:pBdr>
          <w:bottom w:val="single" w:color="13B8A7" w:sz="12" w:space="8"/>
        </w:pBdr>
        <w:spacing w:after="220"/>
      </w:pPr>
      <w:r>
        <w:rPr>
          <w:rFonts w:ascii="Calibri" w:cs="Calibri" w:eastAsia="Calibri" w:hAnsi="Calibri"/>
          <w:color w:val="5A6B82"/>
          <w:sz w:val="21"/>
          <w:szCs w:val="21"/>
        </w:rPr>
        <w:t xml:space="preserve">Eğitim gideri geri ödeme talebine itiraz eden (eski) çalışana işverenin cevabı; ret, kısmi kabul ve vazgeçme seçenekleri, kıst hesap tablosu ve iç kontrol listesi.</w:t>
      </w:r>
    </w:p>
    <w:p>
      <w:pPr>
        <w:spacing w:after="120" w:before="0" w:line="300"/>
        <w:jc w:val="both"/>
      </w:pPr>
      <w:r>
        <w:rPr>
          <w:rFonts w:ascii="Calibri" w:cs="Calibri" w:eastAsia="Calibri" w:hAnsi="Calibri"/>
          <w:b/>
          <w:bCs/>
          <w:color w:val="3A4A61"/>
          <w:sz w:val="21"/>
          <w:szCs w:val="21"/>
        </w:rPr>
        <w:t xml:space="preserve">[ŞİRKET UNVANI]</w:t>
      </w:r>
    </w:p>
    <w:p>
      <w:pPr>
        <w:spacing w:after="120" w:before="0" w:line="300"/>
        <w:jc w:val="both"/>
      </w:pPr>
      <w:r>
        <w:rPr>
          <w:rFonts w:ascii="Calibri" w:cs="Calibri" w:eastAsia="Calibri" w:hAnsi="Calibri"/>
          <w:color w:val="1D5888"/>
          <w:sz w:val="21"/>
          <w:szCs w:val="21"/>
          <w:shd w:fill="EAF1F8" w:color="auto" w:val="clear"/>
        </w:rPr>
        <w:t xml:space="preserve">[Şirket Adresi]</w:t>
      </w:r>
      <w:r>
        <w:rPr>
          <w:rFonts w:ascii="Calibri" w:cs="Calibri" w:eastAsia="Calibri" w:hAnsi="Calibri"/>
          <w:color w:val="3A4A61"/>
          <w:sz w:val="21"/>
          <w:szCs w:val="21"/>
        </w:rPr>
        <w:t xml:space="preserve"> · Vergi Dairesi / No: </w:t>
      </w:r>
      <w:r>
        <w:rPr>
          <w:rFonts w:ascii="Calibri" w:cs="Calibri" w:eastAsia="Calibri" w:hAnsi="Calibri"/>
          <w:color w:val="1D5888"/>
          <w:sz w:val="21"/>
          <w:szCs w:val="21"/>
          <w:shd w:fill="EAF1F8" w:color="auto" w:val="clear"/>
        </w:rPr>
        <w:t xml:space="preserve">[Vergi Dairesi / No]</w:t>
      </w:r>
      <w:r>
        <w:rPr>
          <w:rFonts w:ascii="Calibri" w:cs="Calibri" w:eastAsia="Calibri" w:hAnsi="Calibri"/>
          <w:color w:val="3A4A61"/>
          <w:sz w:val="21"/>
          <w:szCs w:val="21"/>
        </w:rPr>
        <w:t xml:space="preserve"> · MERSİS No: </w:t>
      </w:r>
      <w:r>
        <w:rPr>
          <w:rFonts w:ascii="Calibri" w:cs="Calibri" w:eastAsia="Calibri" w:hAnsi="Calibri"/>
          <w:color w:val="1D5888"/>
          <w:sz w:val="21"/>
          <w:szCs w:val="21"/>
          <w:shd w:fill="EAF1F8" w:color="auto" w:val="clear"/>
        </w:rPr>
        <w:t xml:space="preserve">[MERSİS No]</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Sayı</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Tarih</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Konu</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3A4A61"/>
                <w:sz w:val="20"/>
                <w:szCs w:val="20"/>
              </w:rPr>
              <w:t xml:space="preserve">Eğitim gideri iadesine ilişkin itirazınıza cevap</w:t>
            </w:r>
          </w:p>
        </w:tc>
      </w:tr>
    </w:tbl>
    <w:p>
      <w:pPr>
        <w:spacing w:after="120" w:before="0"/>
      </w:pPr>
    </w:p>
    <w:p>
      <w:pPr>
        <w:spacing w:after="120" w:before="0" w:line="300"/>
        <w:jc w:val="both"/>
      </w:pPr>
      <w:r>
        <w:rPr>
          <w:rFonts w:ascii="Calibri" w:cs="Calibri" w:eastAsia="Calibri" w:hAnsi="Calibri"/>
          <w:b/>
          <w:bCs/>
          <w:color w:val="3A4A61"/>
          <w:sz w:val="21"/>
          <w:szCs w:val="21"/>
        </w:rPr>
        <w:t xml:space="preserve">Sayın [Adı Soyadı]</w:t>
      </w:r>
    </w:p>
    <w:p>
      <w:pPr>
        <w:spacing w:after="120" w:before="0" w:line="300"/>
        <w:jc w:val="both"/>
      </w:pPr>
      <w:r>
        <w:rPr>
          <w:rFonts w:ascii="Calibri" w:cs="Calibri" w:eastAsia="Calibri" w:hAnsi="Calibri"/>
          <w:color w:val="3A4A61"/>
          <w:sz w:val="21"/>
          <w:szCs w:val="21"/>
        </w:rPr>
        <w:t xml:space="preserve">T.C. Kimlik No: </w:t>
      </w:r>
      <w:r>
        <w:rPr>
          <w:rFonts w:ascii="Calibri" w:cs="Calibri" w:eastAsia="Calibri" w:hAnsi="Calibri"/>
          <w:color w:val="1D5888"/>
          <w:sz w:val="21"/>
          <w:szCs w:val="21"/>
          <w:shd w:fill="EAF1F8" w:color="auto" w:val="clear"/>
        </w:rPr>
        <w:t xml:space="preserve">[T.C. Kimlik No]</w:t>
      </w:r>
      <w:r>
        <w:rPr>
          <w:rFonts w:ascii="Calibri" w:cs="Calibri" w:eastAsia="Calibri" w:hAnsi="Calibri"/>
          <w:color w:val="3A4A61"/>
          <w:sz w:val="21"/>
          <w:szCs w:val="21"/>
        </w:rPr>
        <w:t xml:space="preserve"> · Adres: </w:t>
      </w:r>
      <w:r>
        <w:rPr>
          <w:rFonts w:ascii="Calibri" w:cs="Calibri" w:eastAsia="Calibri" w:hAnsi="Calibri"/>
          <w:color w:val="1D5888"/>
          <w:sz w:val="21"/>
          <w:szCs w:val="21"/>
          <w:shd w:fill="EAF1F8" w:color="auto" w:val="clear"/>
        </w:rPr>
        <w:t xml:space="preserve">[Tebligat Adresi]</w:t>
      </w:r>
    </w:p>
    <w:p>
      <w:pPr>
        <w:spacing w:after="120" w:before="0" w:line="300"/>
        <w:jc w:val="both"/>
      </w:pPr>
      <w:r>
        <w:rPr>
          <w:rFonts w:ascii="Calibri" w:cs="Calibri" w:eastAsia="Calibri" w:hAnsi="Calibri"/>
          <w:color w:val="3A4A61"/>
          <w:sz w:val="21"/>
          <w:szCs w:val="21"/>
        </w:rPr>
        <w:t xml:space="preserve">Şirketimizin </w:t>
      </w:r>
      <w:r>
        <w:rPr>
          <w:rFonts w:ascii="Calibri" w:cs="Calibri" w:eastAsia="Calibri" w:hAnsi="Calibri"/>
          <w:color w:val="1D5888"/>
          <w:sz w:val="21"/>
          <w:szCs w:val="21"/>
          <w:shd w:fill="EAF1F8" w:color="auto" w:val="clear"/>
        </w:rPr>
        <w:t xml:space="preserve">[Talep Yazısı Tarihi]</w:t>
      </w:r>
      <w:r>
        <w:rPr>
          <w:rFonts w:ascii="Calibri" w:cs="Calibri" w:eastAsia="Calibri" w:hAnsi="Calibri"/>
          <w:color w:val="3A4A61"/>
          <w:sz w:val="21"/>
          <w:szCs w:val="21"/>
        </w:rPr>
        <w:t xml:space="preserve"> tarihli ve </w:t>
      </w:r>
      <w:r>
        <w:rPr>
          <w:rFonts w:ascii="Calibri" w:cs="Calibri" w:eastAsia="Calibri" w:hAnsi="Calibri"/>
          <w:color w:val="1D5888"/>
          <w:sz w:val="21"/>
          <w:szCs w:val="21"/>
          <w:shd w:fill="EAF1F8" w:color="auto" w:val="clear"/>
        </w:rPr>
        <w:t xml:space="preserve">[Sayı]</w:t>
      </w:r>
      <w:r>
        <w:rPr>
          <w:rFonts w:ascii="Calibri" w:cs="Calibri" w:eastAsia="Calibri" w:hAnsi="Calibri"/>
          <w:color w:val="3A4A61"/>
          <w:sz w:val="21"/>
          <w:szCs w:val="21"/>
        </w:rPr>
        <w:t xml:space="preserve"> sayılı eğitim gideri iade talebine karşı tarafımıza </w:t>
      </w:r>
      <w:r>
        <w:rPr>
          <w:rFonts w:ascii="Calibri" w:cs="Calibri" w:eastAsia="Calibri" w:hAnsi="Calibri"/>
          <w:color w:val="1D5888"/>
          <w:sz w:val="21"/>
          <w:szCs w:val="21"/>
          <w:shd w:fill="EAF1F8" w:color="auto" w:val="clear"/>
        </w:rPr>
        <w:t xml:space="preserve">[İtiraz Tarihi]</w:t>
      </w:r>
      <w:r>
        <w:rPr>
          <w:rFonts w:ascii="Calibri" w:cs="Calibri" w:eastAsia="Calibri" w:hAnsi="Calibri"/>
          <w:color w:val="3A4A61"/>
          <w:sz w:val="21"/>
          <w:szCs w:val="21"/>
        </w:rPr>
        <w:t xml:space="preserve"> tarihinde </w:t>
      </w:r>
      <w:r>
        <w:rPr>
          <w:rFonts w:ascii="Calibri" w:cs="Calibri" w:eastAsia="Calibri" w:hAnsi="Calibri"/>
          <w:color w:val="1D5888"/>
          <w:sz w:val="21"/>
          <w:szCs w:val="21"/>
          <w:shd w:fill="EAF1F8" w:color="auto" w:val="clear"/>
        </w:rPr>
        <w:t xml:space="preserve">[elden / posta / e-posta / noter]</w:t>
      </w:r>
      <w:r>
        <w:rPr>
          <w:rFonts w:ascii="Calibri" w:cs="Calibri" w:eastAsia="Calibri" w:hAnsi="Calibri"/>
          <w:color w:val="3A4A61"/>
          <w:sz w:val="21"/>
          <w:szCs w:val="21"/>
        </w:rPr>
        <w:t xml:space="preserve"> yoluyla ulaşan itirazınız incelenmiştir. İtirazınıza ilişkin değerlendirmemiz aşağıda sunulmuştur.</w:t>
      </w:r>
    </w:p>
    <w:p>
      <w:pPr>
        <w:keepNext/>
        <w:pBdr>
          <w:bottom w:val="single" w:color="DCE4EE" w:sz="6" w:space="4"/>
        </w:pBdr>
        <w:spacing w:before="280" w:after="120"/>
      </w:pPr>
      <w:r>
        <w:rPr>
          <w:rFonts w:ascii="Calibri" w:cs="Calibri" w:eastAsia="Calibri" w:hAnsi="Calibri"/>
          <w:b/>
          <w:bCs/>
          <w:color w:val="0E2849"/>
          <w:sz w:val="25"/>
          <w:szCs w:val="25"/>
        </w:rPr>
        <w:t xml:space="preserve">1. Taahhüt ve Eğitime İlişkin Bilgiler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855"/>
        <w:gridCol w:w="5783"/>
      </w:tblGrid>
      <w:tr>
        <w:trPr>
          <w:cantSplit/>
          <w:trHeight w:val="400" w:hRule="atLeast"/>
        </w:trPr>
        <w:tc>
          <w:tcPr>
            <w:tcW w:type="dxa" w:w="385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Bilgi</w:t>
            </w:r>
          </w:p>
        </w:tc>
        <w:tc>
          <w:tcPr>
            <w:tcW w:type="dxa" w:w="578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Açıklama</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Eğitimin adı ve düzenleyen kurum</w:t>
            </w:r>
          </w:p>
        </w:tc>
        <w:tc>
          <w:tcPr>
            <w:tcW w:type="dxa" w:w="5783"/>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[Eğitim Adı]</w:t>
            </w:r>
            <w:r>
              <w:rPr>
                <w:rFonts w:ascii="Calibri" w:cs="Calibri" w:eastAsia="Calibri" w:hAnsi="Calibri"/>
                <w:color w:val="3A4A61"/>
                <w:sz w:val="19"/>
                <w:szCs w:val="19"/>
              </w:rPr>
              <w:t xml:space="preserve"> — </w:t>
            </w:r>
            <w:r>
              <w:rPr>
                <w:rFonts w:ascii="Calibri" w:cs="Calibri" w:eastAsia="Calibri" w:hAnsi="Calibri"/>
                <w:color w:val="1D5888"/>
                <w:sz w:val="19"/>
                <w:szCs w:val="19"/>
                <w:shd w:fill="EAF1F8" w:color="auto" w:val="clear"/>
              </w:rPr>
              <w:t xml:space="preserve">[Kurum]</w:t>
            </w:r>
          </w:p>
        </w:tc>
      </w:tr>
      <w:tr>
        <w:trPr>
          <w:cantSplit/>
          <w:trHeight w:val="380" w:hRule="atLeast"/>
        </w:trPr>
        <w:tc>
          <w:tcPr>
            <w:tcW w:type="dxa" w:w="38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Eğitim tarihleri ve süresi</w:t>
            </w:r>
          </w:p>
        </w:tc>
        <w:tc>
          <w:tcPr>
            <w:tcW w:type="dxa" w:w="578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[Başlangıç]</w:t>
            </w:r>
            <w:r>
              <w:rPr>
                <w:rFonts w:ascii="Calibri" w:cs="Calibri" w:eastAsia="Calibri" w:hAnsi="Calibri"/>
                <w:color w:val="3A4A61"/>
                <w:sz w:val="19"/>
                <w:szCs w:val="19"/>
              </w:rPr>
              <w:t xml:space="preserve"> – </w:t>
            </w:r>
            <w:r>
              <w:rPr>
                <w:rFonts w:ascii="Calibri" w:cs="Calibri" w:eastAsia="Calibri" w:hAnsi="Calibri"/>
                <w:color w:val="1D5888"/>
                <w:sz w:val="19"/>
                <w:szCs w:val="19"/>
                <w:shd w:fill="EAF1F8" w:color="auto" w:val="clear"/>
              </w:rPr>
              <w:t xml:space="preserve">[Bitiş]</w:t>
            </w:r>
            <w:r>
              <w:rPr>
                <w:rFonts w:ascii="Calibri" w:cs="Calibri" w:eastAsia="Calibri" w:hAnsi="Calibri"/>
                <w:color w:val="3A4A61"/>
                <w:sz w:val="19"/>
                <w:szCs w:val="19"/>
              </w:rPr>
              <w:t xml:space="preserve"> (</w:t>
            </w:r>
            <w:r>
              <w:rPr>
                <w:rFonts w:ascii="Calibri" w:cs="Calibri" w:eastAsia="Calibri" w:hAnsi="Calibri"/>
                <w:color w:val="1D5888"/>
                <w:sz w:val="19"/>
                <w:szCs w:val="19"/>
                <w:shd w:fill="EAF1F8" w:color="auto" w:val="clear"/>
              </w:rPr>
              <w:t xml:space="preserve">[__]</w:t>
            </w:r>
            <w:r>
              <w:rPr>
                <w:rFonts w:ascii="Calibri" w:cs="Calibri" w:eastAsia="Calibri" w:hAnsi="Calibri"/>
                <w:color w:val="3A4A61"/>
                <w:sz w:val="19"/>
                <w:szCs w:val="19"/>
              </w:rPr>
              <w:t xml:space="preserve"> gün / saat)</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Taahhütnamenin imza tarihi</w:t>
            </w:r>
          </w:p>
        </w:tc>
        <w:tc>
          <w:tcPr>
            <w:tcW w:type="dxa" w:w="5783"/>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r>
              <w:rPr>
                <w:rFonts w:ascii="Calibri" w:cs="Calibri" w:eastAsia="Calibri" w:hAnsi="Calibri"/>
                <w:color w:val="3A4A61"/>
                <w:sz w:val="19"/>
                <w:szCs w:val="19"/>
              </w:rPr>
              <w:t xml:space="preserve"> (eğitim başlamadan önce)</w:t>
            </w:r>
          </w:p>
        </w:tc>
      </w:tr>
      <w:tr>
        <w:trPr>
          <w:cantSplit/>
          <w:trHeight w:val="380" w:hRule="atLeast"/>
        </w:trPr>
        <w:tc>
          <w:tcPr>
            <w:tcW w:type="dxa" w:w="38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Taahhüt edilen çalışma süresi</w:t>
            </w:r>
          </w:p>
        </w:tc>
        <w:tc>
          <w:tcPr>
            <w:tcW w:type="dxa" w:w="578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Eğitimin bitiminden itibaren </w:t>
            </w:r>
            <w:r>
              <w:rPr>
                <w:rFonts w:ascii="Calibri" w:cs="Calibri" w:eastAsia="Calibri" w:hAnsi="Calibri"/>
                <w:color w:val="1D5888"/>
                <w:sz w:val="19"/>
                <w:szCs w:val="19"/>
                <w:shd w:fill="EAF1F8" w:color="auto" w:val="clear"/>
              </w:rPr>
              <w:t xml:space="preserve">[__]</w:t>
            </w:r>
            <w:r>
              <w:rPr>
                <w:rFonts w:ascii="Calibri" w:cs="Calibri" w:eastAsia="Calibri" w:hAnsi="Calibri"/>
                <w:color w:val="3A4A61"/>
                <w:sz w:val="19"/>
                <w:szCs w:val="19"/>
              </w:rPr>
              <w:t xml:space="preserve"> ay</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 sözleşmesinin sona erme tarihi ve şekli</w:t>
            </w:r>
          </w:p>
        </w:tc>
        <w:tc>
          <w:tcPr>
            <w:tcW w:type="dxa" w:w="5783"/>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r>
              <w:rPr>
                <w:rFonts w:ascii="Calibri" w:cs="Calibri" w:eastAsia="Calibri" w:hAnsi="Calibri"/>
                <w:color w:val="3A4A61"/>
                <w:sz w:val="19"/>
                <w:szCs w:val="19"/>
              </w:rPr>
              <w:t xml:space="preserve"> — </w:t>
            </w:r>
            <w:r>
              <w:rPr>
                <w:rFonts w:ascii="Calibri" w:cs="Calibri" w:eastAsia="Calibri" w:hAnsi="Calibri"/>
                <w:color w:val="1D5888"/>
                <w:sz w:val="19"/>
                <w:szCs w:val="19"/>
                <w:shd w:fill="EAF1F8" w:color="auto" w:val="clear"/>
              </w:rPr>
              <w:t xml:space="preserve">[İstifa / md. 25/II kapsamında fesih]</w:t>
            </w:r>
          </w:p>
        </w:tc>
      </w:tr>
      <w:tr>
        <w:trPr>
          <w:cantSplit/>
          <w:trHeight w:val="380" w:hRule="atLeast"/>
        </w:trPr>
        <w:tc>
          <w:tcPr>
            <w:tcW w:type="dxa" w:w="38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Tamamlanan / tamamlanmayan süre</w:t>
            </w:r>
          </w:p>
        </w:tc>
        <w:tc>
          <w:tcPr>
            <w:tcW w:type="dxa" w:w="578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r>
              <w:rPr>
                <w:rFonts w:ascii="Calibri" w:cs="Calibri" w:eastAsia="Calibri" w:hAnsi="Calibri"/>
                <w:color w:val="3A4A61"/>
                <w:sz w:val="19"/>
                <w:szCs w:val="19"/>
              </w:rPr>
              <w:t xml:space="preserve"> ay / </w:t>
            </w:r>
            <w:r>
              <w:rPr>
                <w:rFonts w:ascii="Calibri" w:cs="Calibri" w:eastAsia="Calibri" w:hAnsi="Calibri"/>
                <w:color w:val="1D5888"/>
                <w:sz w:val="19"/>
                <w:szCs w:val="19"/>
                <w:shd w:fill="EAF1F8" w:color="auto" w:val="clear"/>
              </w:rPr>
              <w:t xml:space="preserve">[__]</w:t>
            </w:r>
            <w:r>
              <w:rPr>
                <w:rFonts w:ascii="Calibri" w:cs="Calibri" w:eastAsia="Calibri" w:hAnsi="Calibri"/>
                <w:color w:val="3A4A61"/>
                <w:sz w:val="19"/>
                <w:szCs w:val="19"/>
              </w:rPr>
              <w:t xml:space="preserve"> ay</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2. İtiraz Gerekçeleriniz ve Değerlendirmemiz</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855"/>
        <w:gridCol w:w="5783"/>
      </w:tblGrid>
      <w:tr>
        <w:trPr>
          <w:cantSplit/>
          <w:trHeight w:val="400" w:hRule="atLeast"/>
        </w:trPr>
        <w:tc>
          <w:tcPr>
            <w:tcW w:type="dxa" w:w="385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İtiraz gerekçesi (sizin beyanınız)</w:t>
            </w:r>
          </w:p>
        </w:tc>
        <w:tc>
          <w:tcPr>
            <w:tcW w:type="dxa" w:w="578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Şirketin değerlendirmesi</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[Örn. Taahhütname geçersizdir / imza baskı altında alınmıştır]</w:t>
            </w:r>
          </w:p>
        </w:tc>
        <w:tc>
          <w:tcPr>
            <w:tcW w:type="dxa" w:w="5783"/>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[Örn. Taahhütname eğitimden [__]</w:t>
            </w:r>
            <w:r>
              <w:rPr>
                <w:rFonts w:ascii="Calibri" w:cs="Calibri" w:eastAsia="Calibri" w:hAnsi="Calibri"/>
                <w:color w:val="3A4A61"/>
                <w:sz w:val="19"/>
                <w:szCs w:val="19"/>
              </w:rPr>
              <w:t xml:space="preserve"> gün önce, eğitim bilgileri ve masraf kalemleri gösterilerek imzalanmıştır; imza sırasında herhangi bir itiraz bildirilmemiştir.]</w:t>
            </w:r>
          </w:p>
        </w:tc>
      </w:tr>
      <w:tr>
        <w:trPr>
          <w:cantSplit/>
          <w:trHeight w:val="380" w:hRule="atLeast"/>
        </w:trPr>
        <w:tc>
          <w:tcPr>
            <w:tcW w:type="dxa" w:w="38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[Örn. Masraflar belgelenmemiştir]</w:t>
            </w:r>
          </w:p>
        </w:tc>
        <w:tc>
          <w:tcPr>
            <w:tcW w:type="dxa" w:w="578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[Örn. Fatura ve ödeme dekontlarının örnekleri ekte sunulmuştur.]</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[Örn. İş sözleşmesini haklı nedenle feshettim]</w:t>
            </w:r>
          </w:p>
        </w:tc>
        <w:tc>
          <w:tcPr>
            <w:tcW w:type="dxa" w:w="578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[Örn. Fesih bildiriminizde haklı neden gösterilmemiş / ileri sürülen neden md. 24 kapsamında değildir.]</w:t>
            </w:r>
          </w:p>
        </w:tc>
      </w:tr>
      <w:tr>
        <w:trPr>
          <w:cantSplit/>
          <w:trHeight w:val="380" w:hRule="atLeast"/>
        </w:trPr>
        <w:tc>
          <w:tcPr>
            <w:tcW w:type="dxa" w:w="38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[Örn. Talep edilen tutar fazladır]</w:t>
            </w:r>
          </w:p>
        </w:tc>
        <w:tc>
          <w:tcPr>
            <w:tcW w:type="dxa" w:w="578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[Örn. Tutar, tamamlanmayan süreyle orantılı olarak aşağıdaki tabloda yeniden hesaplanmıştır.]</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[Örn. Eğitim işin gereği olan zorunlu bir eğitimdir]</w:t>
            </w:r>
          </w:p>
        </w:tc>
        <w:tc>
          <w:tcPr>
            <w:tcW w:type="dxa" w:w="578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[Örn. Eğitim, yasal zorunluluk kapsamında değildir; size piyasada geçerli </w:t>
            </w:r>
            <w:r>
              <w:rPr>
                <w:rFonts w:ascii="Calibri" w:cs="Calibri" w:eastAsia="Calibri" w:hAnsi="Calibri"/>
                <w:color w:val="1D5888"/>
                <w:sz w:val="19"/>
                <w:szCs w:val="19"/>
                <w:shd w:fill="EAF1F8" w:color="auto" w:val="clear"/>
              </w:rPr>
              <w:t xml:space="preserve">[sertifika / nitelik]</w:t>
            </w:r>
            <w:r>
              <w:rPr>
                <w:rFonts w:ascii="Calibri" w:cs="Calibri" w:eastAsia="Calibri" w:hAnsi="Calibri"/>
                <w:color w:val="3A4A61"/>
                <w:sz w:val="19"/>
                <w:szCs w:val="19"/>
              </w:rPr>
              <w:t xml:space="preserve"> kazandırmıştır.]</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3. Sonuç (uygun seçeneği işaretleyiniz, diğerlerini siliniz)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A — İtirazın reddi:</w:t>
      </w:r>
      <w:r>
        <w:rPr>
          <w:rFonts w:ascii="Calibri" w:cs="Calibri" w:eastAsia="Calibri" w:hAnsi="Calibri"/>
          <w:color w:val="3A4A61"/>
          <w:sz w:val="21"/>
          <w:szCs w:val="21"/>
        </w:rPr>
        <w:t xml:space="preserve"> Yukarıdaki nedenlerle itirazınız yerinde görülmemiştir. Taahhütnamenin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maddesi uyarınca, toplam belgeli masrafın tamamlanmayan süreye isabet eden </w:t>
      </w:r>
      <w:r>
        <w:rPr>
          <w:rFonts w:ascii="Calibri" w:cs="Calibri" w:eastAsia="Calibri" w:hAnsi="Calibri"/>
          <w:b/>
          <w:bCs/>
          <w:color w:val="3A4A61"/>
          <w:sz w:val="21"/>
          <w:szCs w:val="21"/>
        </w:rPr>
        <w:t xml:space="preserve">[Tutar] TL</w:t>
      </w:r>
      <w:r>
        <w:rPr>
          <w:rFonts w:ascii="Calibri" w:cs="Calibri" w:eastAsia="Calibri" w:hAnsi="Calibri"/>
          <w:color w:val="3A4A61"/>
          <w:sz w:val="21"/>
          <w:szCs w:val="21"/>
        </w:rPr>
        <w:t xml:space="preserve"> tutarındaki kısmının aşağıda belirtilen hesaba ödenmesini talep ederiz.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B — Kısmi kabul:</w:t>
      </w:r>
      <w:r>
        <w:rPr>
          <w:rFonts w:ascii="Calibri" w:cs="Calibri" w:eastAsia="Calibri" w:hAnsi="Calibri"/>
          <w:color w:val="3A4A61"/>
          <w:sz w:val="21"/>
          <w:szCs w:val="21"/>
        </w:rPr>
        <w:t xml:space="preserve"> İtirazınız [belgelenemeyen masraf kalemleri / kıst hesap / eğitim süresince ödenen ücretin hesaba katılması] yönünden yerinde görülmüş ve talebimiz buna göre düzeltilmiştir. Güncel iade tutarı </w:t>
      </w:r>
      <w:r>
        <w:rPr>
          <w:rFonts w:ascii="Calibri" w:cs="Calibri" w:eastAsia="Calibri" w:hAnsi="Calibri"/>
          <w:b/>
          <w:bCs/>
          <w:color w:val="3A4A61"/>
          <w:sz w:val="21"/>
          <w:szCs w:val="21"/>
        </w:rPr>
        <w:t xml:space="preserve">[Tutar] TL</w:t>
      </w:r>
      <w:r>
        <w:rPr>
          <w:rFonts w:ascii="Calibri" w:cs="Calibri" w:eastAsia="Calibri" w:hAnsi="Calibri"/>
          <w:color w:val="3A4A61"/>
          <w:sz w:val="21"/>
          <w:szCs w:val="21"/>
        </w:rPr>
        <w:t xml:space="preserve"> olup aşağıdaki tabloda gösterilmiştir. Talebimizin diğer kısımları için itirazınız kabul edilmemiştir.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C — Talepten vazgeçme:</w:t>
      </w:r>
      <w:r>
        <w:rPr>
          <w:rFonts w:ascii="Calibri" w:cs="Calibri" w:eastAsia="Calibri" w:hAnsi="Calibri"/>
          <w:color w:val="3A4A61"/>
          <w:sz w:val="21"/>
          <w:szCs w:val="21"/>
        </w:rPr>
        <w:t xml:space="preserve"> İtirazınız değerlendirilmiş; [iş sözleşmesinin şirketimizce haklı neden olmaksızın feshedilmesi / eğitimin yasal zorunluluk kapsamında olması / masrafın belgelenememesi] nedeniyle eğitim gideri iade talebimizden vazgeçilmiştir. Bu konuda tarafınızdan herhangi bir ödeme beklenmemektedir.</w:t>
      </w:r>
    </w:p>
    <w:p>
      <w:pPr>
        <w:keepNext/>
        <w:pBdr>
          <w:bottom w:val="single" w:color="DCE4EE" w:sz="6" w:space="4"/>
        </w:pBdr>
        <w:spacing w:before="280" w:after="120"/>
      </w:pPr>
      <w:r>
        <w:rPr>
          <w:rFonts w:ascii="Calibri" w:cs="Calibri" w:eastAsia="Calibri" w:hAnsi="Calibri"/>
          <w:b/>
          <w:bCs/>
          <w:color w:val="0E2849"/>
          <w:sz w:val="25"/>
          <w:szCs w:val="25"/>
        </w:rPr>
        <w:t xml:space="preserve">4. Güncel İade Hesabı (A veya B seçeneğinde)</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130"/>
        <w:gridCol w:w="2753"/>
        <w:gridCol w:w="2755"/>
      </w:tblGrid>
      <w:tr>
        <w:trPr>
          <w:cantSplit/>
          <w:trHeight w:val="400" w:hRule="atLeast"/>
        </w:trPr>
        <w:tc>
          <w:tcPr>
            <w:tcW w:type="dxa" w:w="413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Kalem</w:t>
            </w:r>
          </w:p>
        </w:tc>
        <w:tc>
          <w:tcPr>
            <w:tcW w:type="dxa" w:w="275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Tutar / Süre</w:t>
            </w:r>
          </w:p>
        </w:tc>
        <w:tc>
          <w:tcPr>
            <w:tcW w:type="dxa" w:w="275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Belge</w:t>
            </w:r>
          </w:p>
        </w:tc>
      </w:tr>
      <w:tr>
        <w:trPr>
          <w:cantSplit/>
          <w:trHeight w:val="380" w:hRule="atLeast"/>
        </w:trPr>
        <w:tc>
          <w:tcPr>
            <w:tcW w:type="dxa" w:w="413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Eğitim ücreti</w:t>
            </w:r>
          </w:p>
        </w:tc>
        <w:tc>
          <w:tcPr>
            <w:tcW w:type="dxa" w:w="2753"/>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c>
          <w:tcPr>
            <w:tcW w:type="dxa" w:w="275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[Fatura No]</w:t>
            </w:r>
          </w:p>
        </w:tc>
      </w:tr>
      <w:tr>
        <w:trPr>
          <w:cantSplit/>
          <w:trHeight w:val="380" w:hRule="atLeast"/>
        </w:trPr>
        <w:tc>
          <w:tcPr>
            <w:tcW w:type="dxa" w:w="413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Konaklama</w:t>
            </w:r>
          </w:p>
        </w:tc>
        <w:tc>
          <w:tcPr>
            <w:tcW w:type="dxa" w:w="275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c>
          <w:tcPr>
            <w:tcW w:type="dxa" w:w="27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[Fatura No]</w:t>
            </w:r>
          </w:p>
        </w:tc>
      </w:tr>
      <w:tr>
        <w:trPr>
          <w:cantSplit/>
          <w:trHeight w:val="380" w:hRule="atLeast"/>
        </w:trPr>
        <w:tc>
          <w:tcPr>
            <w:tcW w:type="dxa" w:w="413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Ulaşım</w:t>
            </w:r>
          </w:p>
        </w:tc>
        <w:tc>
          <w:tcPr>
            <w:tcW w:type="dxa" w:w="2753"/>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c>
          <w:tcPr>
            <w:tcW w:type="dxa" w:w="275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[Bilet / Fatura]</w:t>
            </w:r>
          </w:p>
        </w:tc>
      </w:tr>
      <w:tr>
        <w:trPr>
          <w:cantSplit/>
          <w:trHeight w:val="380" w:hRule="atLeast"/>
        </w:trPr>
        <w:tc>
          <w:tcPr>
            <w:tcW w:type="dxa" w:w="413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Sınav / sertifika ücreti</w:t>
            </w:r>
          </w:p>
        </w:tc>
        <w:tc>
          <w:tcPr>
            <w:tcW w:type="dxa" w:w="275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c>
          <w:tcPr>
            <w:tcW w:type="dxa" w:w="27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[Belge]</w:t>
            </w:r>
          </w:p>
        </w:tc>
      </w:tr>
      <w:tr>
        <w:trPr>
          <w:cantSplit/>
          <w:trHeight w:val="380" w:hRule="atLeast"/>
        </w:trPr>
        <w:tc>
          <w:tcPr>
            <w:tcW w:type="dxa" w:w="413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Toplam belgeli masraf (a)</w:t>
            </w:r>
          </w:p>
        </w:tc>
        <w:tc>
          <w:tcPr>
            <w:tcW w:type="dxa" w:w="2753"/>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c>
          <w:tcPr>
            <w:tcW w:type="dxa" w:w="2755"/>
            <w:tcMar>
              <w:top w:type="dxa" w:w="60"/>
              <w:left w:type="dxa" w:w="110"/>
              <w:bottom w:type="dxa" w:w="60"/>
              <w:right w:type="dxa" w:w="110"/>
            </w:tcMar>
            <w:vAlign w:val="center"/>
          </w:tcPr>
          <w:p>
            <w:pPr>
              <w:spacing w:before="40" w:after="40"/>
            </w:pPr>
          </w:p>
        </w:tc>
      </w:tr>
      <w:tr>
        <w:trPr>
          <w:cantSplit/>
          <w:trHeight w:val="380" w:hRule="atLeast"/>
        </w:trPr>
        <w:tc>
          <w:tcPr>
            <w:tcW w:type="dxa" w:w="413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Taahhüt süresi (b)</w:t>
            </w:r>
          </w:p>
        </w:tc>
        <w:tc>
          <w:tcPr>
            <w:tcW w:type="dxa" w:w="275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r>
              <w:rPr>
                <w:rFonts w:ascii="Calibri" w:cs="Calibri" w:eastAsia="Calibri" w:hAnsi="Calibri"/>
                <w:color w:val="3A4A61"/>
                <w:sz w:val="19"/>
                <w:szCs w:val="19"/>
              </w:rPr>
              <w:t xml:space="preserve"> ay</w:t>
            </w:r>
          </w:p>
        </w:tc>
        <w:tc>
          <w:tcPr>
            <w:tcW w:type="dxa" w:w="2755"/>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413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Tamamlanmayan süre (c)</w:t>
            </w:r>
          </w:p>
        </w:tc>
        <w:tc>
          <w:tcPr>
            <w:tcW w:type="dxa" w:w="2753"/>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r>
              <w:rPr>
                <w:rFonts w:ascii="Calibri" w:cs="Calibri" w:eastAsia="Calibri" w:hAnsi="Calibri"/>
                <w:color w:val="3A4A61"/>
                <w:sz w:val="19"/>
                <w:szCs w:val="19"/>
              </w:rPr>
              <w:t xml:space="preserve"> ay</w:t>
            </w:r>
          </w:p>
        </w:tc>
        <w:tc>
          <w:tcPr>
            <w:tcW w:type="dxa" w:w="2755"/>
            <w:tcMar>
              <w:top w:type="dxa" w:w="60"/>
              <w:left w:type="dxa" w:w="110"/>
              <w:bottom w:type="dxa" w:w="60"/>
              <w:right w:type="dxa" w:w="110"/>
            </w:tcMar>
            <w:vAlign w:val="center"/>
          </w:tcPr>
          <w:p>
            <w:pPr>
              <w:spacing w:before="40" w:after="40"/>
            </w:pPr>
          </w:p>
        </w:tc>
      </w:tr>
      <w:tr>
        <w:trPr>
          <w:cantSplit/>
          <w:trHeight w:val="380" w:hRule="atLeast"/>
        </w:trPr>
        <w:tc>
          <w:tcPr>
            <w:tcW w:type="dxa" w:w="413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İade tutarı = a × c ÷ b</w:t>
            </w:r>
          </w:p>
        </w:tc>
        <w:tc>
          <w:tcPr>
            <w:tcW w:type="dxa" w:w="2753"/>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3A4A61"/>
                <w:sz w:val="19"/>
                <w:szCs w:val="19"/>
              </w:rPr>
              <w:t xml:space="preserve">[Tutar] TL</w:t>
            </w:r>
          </w:p>
        </w:tc>
        <w:tc>
          <w:tcPr>
            <w:tcW w:type="dxa" w:w="2755"/>
            <w:shd w:fill="F5F8FB" w:color="auto" w:val="clear"/>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5. Ödeme</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Banka / Şube</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Hesap Sahibi</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IBAN</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Son Ödeme Tarihi</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Açıklama</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[Adı Soyadı]</w:t>
            </w:r>
            <w:r>
              <w:rPr>
                <w:rFonts w:ascii="Calibri" w:cs="Calibri" w:eastAsia="Calibri" w:hAnsi="Calibri"/>
                <w:color w:val="3A4A61"/>
                <w:sz w:val="20"/>
                <w:szCs w:val="20"/>
              </w:rPr>
              <w:t xml:space="preserve"> – eğitim gideri iadesi</w:t>
            </w:r>
          </w:p>
        </w:tc>
      </w:tr>
    </w:tbl>
    <w:p>
      <w:pPr>
        <w:spacing w:after="120" w:before="0"/>
      </w:pPr>
    </w:p>
    <w:p>
      <w:pPr>
        <w:spacing w:after="120" w:before="0" w:line="300"/>
        <w:jc w:val="both"/>
      </w:pPr>
      <w:r>
        <w:rPr>
          <w:rFonts w:ascii="Calibri" w:cs="Calibri" w:eastAsia="Calibri" w:hAnsi="Calibri"/>
          <w:color w:val="3A4A61"/>
          <w:sz w:val="21"/>
          <w:szCs w:val="21"/>
        </w:rPr>
        <w:t xml:space="preserve">Talep halinde tutarın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eşit taksitte ödenmesine ilişkin yazılı bir ödeme planı yapılabilir. Şirketimizde bulunan ücret veya diğer alacaklarınızdan </w:t>
      </w:r>
      <w:r>
        <w:rPr>
          <w:rFonts w:ascii="Calibri" w:cs="Calibri" w:eastAsia="Calibri" w:hAnsi="Calibri"/>
          <w:b/>
          <w:bCs/>
          <w:color w:val="3A4A61"/>
          <w:sz w:val="21"/>
          <w:szCs w:val="21"/>
        </w:rPr>
        <w:t xml:space="preserve">açık ve yazılı onayınız olmadan herhangi bir mahsup yapılmamıştır ve yapılmayacaktır.</w:t>
      </w:r>
    </w:p>
    <w:p>
      <w:pPr>
        <w:spacing w:after="120" w:before="0" w:line="300"/>
        <w:jc w:val="both"/>
      </w:pPr>
      <w:r>
        <w:rPr>
          <w:rFonts w:ascii="Calibri" w:cs="Calibri" w:eastAsia="Calibri" w:hAnsi="Calibri"/>
          <w:color w:val="3A4A61"/>
          <w:sz w:val="21"/>
          <w:szCs w:val="21"/>
        </w:rPr>
        <w:t xml:space="preserve">Belirtilen tarihe kadar ödeme yapılmaması veya bir ödeme planı üzerinde uzlaşılamaması halinde, alacağın tahsili için 7036 sayılı İş Mahkemeleri Kanunu uyarınca dava şartı olan arabuluculuk yoluna başvurulacağını bilgilerinize sunarız. Bu yazı, şirketimizin taahhütnameden ve kanundan doğan haklarını saklı tutar.</w:t>
      </w:r>
    </w:p>
    <w:p>
      <w:pPr>
        <w:spacing w:after="120" w:before="0" w:line="300"/>
        <w:jc w:val="both"/>
      </w:pPr>
      <w:r>
        <w:rPr>
          <w:rFonts w:ascii="Calibri" w:cs="Calibri" w:eastAsia="Calibri" w:hAnsi="Calibri"/>
          <w:color w:val="3A4A61"/>
          <w:sz w:val="21"/>
          <w:szCs w:val="21"/>
        </w:rPr>
        <w:t xml:space="preserve">Saygılarımızla.</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Şirket Yetkilisi (Kaşe / İmza)</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spacing w:after="120" w:before="0" w:line="300"/>
        <w:jc w:val="both"/>
      </w:pPr>
      <w:r>
        <w:rPr>
          <w:rFonts w:ascii="Calibri" w:cs="Calibri" w:eastAsia="Calibri" w:hAnsi="Calibri"/>
          <w:color w:val="3A4A61"/>
          <w:sz w:val="21"/>
          <w:szCs w:val="21"/>
        </w:rPr>
        <w:t xml:space="preserve">Ekler: 1) Taahhütname örneği  2) Masraf fatura ve dekont örnekleri  3) Hesap tablosu</w:t>
      </w:r>
    </w:p>
    <w:p>
      <w:pPr>
        <w:spacing w:after="120" w:before="0" w:line="300"/>
        <w:jc w:val="both"/>
      </w:pPr>
      <w:r>
        <w:rPr>
          <w:rFonts w:ascii="Calibri" w:cs="Calibri" w:eastAsia="Calibri" w:hAnsi="Calibri"/>
          <w:color w:val="3A4A61"/>
          <w:sz w:val="21"/>
          <w:szCs w:val="21"/>
        </w:rPr>
        <w:t xml:space="preserve">Gönderim şekli: ☐ Elden (tebellüğ imzalı)  ☐ İadeli taahhütlü posta  ☐ Noter  ☐ KEP / e-posta (teyitli)</w:t>
      </w: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İç Kontrol Listesi (İK / Hukuk)</w:t>
      </w:r>
    </w:p>
    <w:p>
      <w:pPr>
        <w:spacing w:after="120" w:before="0" w:line="300"/>
        <w:jc w:val="both"/>
      </w:pPr>
      <w:r>
        <w:rPr>
          <w:rFonts w:ascii="Calibri" w:cs="Calibri" w:eastAsia="Calibri" w:hAnsi="Calibri"/>
          <w:color w:val="3A4A61"/>
          <w:sz w:val="21"/>
          <w:szCs w:val="21"/>
        </w:rPr>
        <w:t xml:space="preserve">Bu sayfa iç kullanım içindir; çalışana gönderilmez. Cevap yazısını göndermeden önce taahhütnamenin geçerliliğini aşağıdaki tabloyla test edin.</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1927"/>
        <w:gridCol w:w="2892"/>
      </w:tblGrid>
      <w:tr>
        <w:trPr>
          <w:cantSplit/>
          <w:trHeight w:val="400" w:hRule="atLeast"/>
        </w:trPr>
        <w:tc>
          <w:tcPr>
            <w:tcW w:type="dxa" w:w="481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Geçerlilik testi</w:t>
            </w:r>
          </w:p>
        </w:tc>
        <w:tc>
          <w:tcPr>
            <w:tcW w:type="dxa" w:w="192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Durum</w:t>
            </w:r>
          </w:p>
        </w:tc>
        <w:tc>
          <w:tcPr>
            <w:tcW w:type="dxa" w:w="289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Not</w:t>
            </w:r>
          </w:p>
        </w:tc>
      </w:tr>
      <w:tr>
        <w:trPr>
          <w:cantSplit/>
          <w:trHeight w:val="380" w:hRule="atLeast"/>
        </w:trPr>
        <w:tc>
          <w:tcPr>
            <w:tcW w:type="dxa" w:w="481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Taahhütname yazılı ve çalışanın imzası var; eğitim başlamadan önce imzalanmış</w:t>
            </w:r>
          </w:p>
        </w:tc>
        <w:tc>
          <w:tcPr>
            <w:tcW w:type="dxa" w:w="192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2892"/>
            <w:tcMar>
              <w:top w:type="dxa" w:w="60"/>
              <w:left w:type="dxa" w:w="110"/>
              <w:bottom w:type="dxa" w:w="60"/>
              <w:right w:type="dxa" w:w="110"/>
            </w:tcMar>
            <w:vAlign w:val="center"/>
          </w:tcPr>
          <w:p>
            <w:pPr>
              <w:spacing w:before="40" w:after="40"/>
            </w:pPr>
          </w:p>
        </w:tc>
      </w:tr>
      <w:tr>
        <w:trPr>
          <w:cantSplit/>
          <w:trHeight w:val="380" w:hRule="atLeast"/>
        </w:trPr>
        <w:tc>
          <w:tcPr>
            <w:tcW w:type="dxa" w:w="481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Eğitimin adı, tarihi ve masraf kalemleri taahhütnamede belirtilmiş</w:t>
            </w:r>
          </w:p>
        </w:tc>
        <w:tc>
          <w:tcPr>
            <w:tcW w:type="dxa" w:w="192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2892"/>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481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Masraflar işveren tarafından fiilen ödenmiş ve fatura/dekontla belgelenebiliyor</w:t>
            </w:r>
          </w:p>
        </w:tc>
        <w:tc>
          <w:tcPr>
            <w:tcW w:type="dxa" w:w="192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2892"/>
            <w:tcMar>
              <w:top w:type="dxa" w:w="60"/>
              <w:left w:type="dxa" w:w="110"/>
              <w:bottom w:type="dxa" w:w="60"/>
              <w:right w:type="dxa" w:w="110"/>
            </w:tcMar>
            <w:vAlign w:val="center"/>
          </w:tcPr>
          <w:p>
            <w:pPr>
              <w:spacing w:before="40" w:after="40"/>
            </w:pPr>
          </w:p>
        </w:tc>
      </w:tr>
      <w:tr>
        <w:trPr>
          <w:cantSplit/>
          <w:trHeight w:val="380" w:hRule="atLeast"/>
        </w:trPr>
        <w:tc>
          <w:tcPr>
            <w:tcW w:type="dxa" w:w="481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Taahhüt süresi, eğitimin maliyeti ve süresiyle orantılı (makul)</w:t>
            </w:r>
          </w:p>
        </w:tc>
        <w:tc>
          <w:tcPr>
            <w:tcW w:type="dxa" w:w="192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Tartışmalı</w:t>
            </w:r>
          </w:p>
        </w:tc>
        <w:tc>
          <w:tcPr>
            <w:tcW w:type="dxa" w:w="2892"/>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481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İade, tamamlanmayan süreyle orantılı (kıst) hesaplanıyor</w:t>
            </w:r>
          </w:p>
        </w:tc>
        <w:tc>
          <w:tcPr>
            <w:tcW w:type="dxa" w:w="192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2892"/>
            <w:tcMar>
              <w:top w:type="dxa" w:w="60"/>
              <w:left w:type="dxa" w:w="110"/>
              <w:bottom w:type="dxa" w:w="60"/>
              <w:right w:type="dxa" w:w="110"/>
            </w:tcMar>
            <w:vAlign w:val="center"/>
          </w:tcPr>
          <w:p>
            <w:pPr>
              <w:spacing w:before="40" w:after="40"/>
            </w:pPr>
          </w:p>
        </w:tc>
      </w:tr>
      <w:tr>
        <w:trPr>
          <w:cantSplit/>
          <w:trHeight w:val="380" w:hRule="atLeast"/>
        </w:trPr>
        <w:tc>
          <w:tcPr>
            <w:tcW w:type="dxa" w:w="481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Ayrılış: istifa (haklı neden yok) veya çalışanın kusuruna dayalı md. 25/II feshi</w:t>
            </w:r>
          </w:p>
        </w:tc>
        <w:tc>
          <w:tcPr>
            <w:tcW w:type="dxa" w:w="192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2892"/>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481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Eğitim yasal zorunluluk (ör. İSG eğitimi) veya işin olağan uyum eğitimi değil</w:t>
            </w:r>
          </w:p>
        </w:tc>
        <w:tc>
          <w:tcPr>
            <w:tcW w:type="dxa" w:w="192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2892"/>
            <w:tcMar>
              <w:top w:type="dxa" w:w="60"/>
              <w:left w:type="dxa" w:w="110"/>
              <w:bottom w:type="dxa" w:w="60"/>
              <w:right w:type="dxa" w:w="110"/>
            </w:tcMar>
            <w:vAlign w:val="center"/>
          </w:tcPr>
          <w:p>
            <w:pPr>
              <w:spacing w:before="40" w:after="40"/>
            </w:pPr>
          </w:p>
        </w:tc>
      </w:tr>
      <w:tr>
        <w:trPr>
          <w:cantSplit/>
          <w:trHeight w:val="380" w:hRule="atLeast"/>
        </w:trPr>
        <w:tc>
          <w:tcPr>
            <w:tcW w:type="dxa" w:w="481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Metinde masraftan bağımsız, yalnızca işçiyi bağlayan sabit ceza tutarı yok (TBK md. 420)</w:t>
            </w:r>
          </w:p>
        </w:tc>
        <w:tc>
          <w:tcPr>
            <w:tcW w:type="dxa" w:w="192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2892"/>
            <w:shd w:fill="F5F8FB" w:color="auto" w:val="clear"/>
            <w:tcMar>
              <w:top w:type="dxa" w:w="60"/>
              <w:left w:type="dxa" w:w="110"/>
              <w:bottom w:type="dxa" w:w="60"/>
              <w:right w:type="dxa" w:w="110"/>
            </w:tcMar>
            <w:vAlign w:val="center"/>
          </w:tcPr>
          <w:p>
            <w:pPr>
              <w:spacing w:before="40" w:after="40"/>
            </w:pPr>
          </w:p>
        </w:tc>
      </w:tr>
    </w:tbl>
    <w:p>
      <w:pPr>
        <w:spacing w:after="120" w:before="0"/>
      </w:pP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Bir 'Hayır' varsa: talebin sürdürülmesi hukuk danışmanıyla değerlendirildi; gerekirse B veya C seçeneği kullanıldı.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İtiraz yazısı ve ekleri evrak kaydına alındı; cevap tarihi takvime işlendi.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Çalışanın ücret, kıdem, ihbar ve izin alacakları iade tartışması gerekçesiyle bekletilmedi.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Yazılı onay olmadan ücretten veya tazminattan mahsup yapılmadı; onay varsa ayrı belgeyle alındı.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Cevap yazısı ispatlanabilir bir yolla gönderildi; tebliğ belgesi dosyalandı.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Ödeme planı yapıldıysa ayrı bir mutabakat metniyle imzalandı.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Ödeme yapılmazsa arabuluculuk başvurusu için belge seti (taahhütname, faturalar, hesap, yazışmalar) hazırlandı.</w:t>
      </w: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Yasal Hatırlatma</w:t>
            </w:r>
          </w:p>
          <w:p>
            <w:pPr>
              <w:spacing w:after="20" w:line="280"/>
            </w:pPr>
            <w:r>
              <w:rPr>
                <w:rFonts w:ascii="Calibri" w:cs="Calibri" w:eastAsia="Calibri" w:hAnsi="Calibri"/>
                <w:color w:val="3A4A61"/>
                <w:sz w:val="19"/>
                <w:szCs w:val="19"/>
              </w:rPr>
              <w:t xml:space="preserve">Eğitim gideri iadesine ilişkin kanunda özel bir hüküm bulunmamaktadır; geçerlilik koşulları büyük ölçüde yerleşik yargı uygulamasıyla belirlenmiştir. Türk Borçlar Kanunu md. 420 uyarınca hizmet sözleşmelerine yalnızca işçi aleyhine konulan ceza koşulu geçersizdir. TBK md. 407/3 uyarınca işveren, işçiden olan alacağını ücret borcuyla işçinin rızası olmadıkça takas edemez. İşveren alacaklarında da 7036 sayılı Kanun md. 3 uyarınca dava öncesi arabuluculuk zorunludur. Bu şablonu avukatınızla birlikte somut olaya uyarlayınız.</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RESMİ YAZI ŞABLONU</w:t>
          </w:r>
          <w:r>
            <w:rPr>
              <w:rFonts w:ascii="Calibri" w:cs="Calibri" w:eastAsia="Calibri" w:hAnsi="Calibri"/>
              <w:color w:val="8C9BB0"/>
              <w:sz w:val="16"/>
              <w:szCs w:val="16"/>
            </w:rPr>
            <w:t xml:space="preserve">  ·  Belge No: [İK-Y-xx]</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Eğitim Masrafı İadesi İtirazına Cevap Yazısı</dc:title>
  <dc:creator>İK Partner</dc:creator>
  <dc:description>Eğitim Masrafı İadesi İtirazına Cevap Yazısı — İK Partner (ikpartner.com) ücretsiz İK şablonu</dc:description>
  <cp:lastModifiedBy>Un-named</cp:lastModifiedBy>
  <cp:revision>1</cp:revision>
  <dcterms:created xsi:type="dcterms:W3CDTF">2026-10-13T21:54:08.465Z</dcterms:created>
  <dcterms:modified xsi:type="dcterms:W3CDTF">2026-10-13T21:54:08.467Z</dcterms:modified>
</cp:coreProperties>
</file>

<file path=docProps/custom.xml><?xml version="1.0" encoding="utf-8"?>
<Properties xmlns="http://schemas.openxmlformats.org/officeDocument/2006/custom-properties" xmlns:vt="http://schemas.openxmlformats.org/officeDocument/2006/docPropsVTypes"/>
</file>